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3DBE" w14:textId="326AEC7B" w:rsidR="007F20A9" w:rsidRDefault="00E02ABC" w:rsidP="00B24EE0">
      <w:r>
        <w:rPr>
          <w:noProof/>
        </w:rPr>
        <w:drawing>
          <wp:inline distT="0" distB="0" distL="0" distR="0" wp14:anchorId="1838287C" wp14:editId="43411261">
            <wp:extent cx="5699125" cy="23495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125" cy="2349500"/>
                    </a:xfrm>
                    <a:prstGeom prst="rect">
                      <a:avLst/>
                    </a:prstGeom>
                    <a:noFill/>
                    <a:ln>
                      <a:noFill/>
                    </a:ln>
                  </pic:spPr>
                </pic:pic>
              </a:graphicData>
            </a:graphic>
          </wp:inline>
        </w:drawing>
      </w:r>
    </w:p>
    <w:p w14:paraId="545A695B" w14:textId="77777777" w:rsidR="004E058F" w:rsidRPr="00500CE7" w:rsidRDefault="007A59EC" w:rsidP="007A59EC">
      <w:pPr>
        <w:pStyle w:val="Title"/>
        <w:spacing w:before="480"/>
        <w:rPr>
          <w:sz w:val="80"/>
          <w:szCs w:val="80"/>
        </w:rPr>
      </w:pPr>
      <w:r w:rsidRPr="00500CE7">
        <w:rPr>
          <w:sz w:val="80"/>
          <w:szCs w:val="80"/>
        </w:rPr>
        <w:t>AAT Bulletin</w:t>
      </w:r>
    </w:p>
    <w:p w14:paraId="2B889EE7" w14:textId="19A99B78" w:rsidR="004E058F" w:rsidRPr="00500CE7" w:rsidRDefault="007A59EC" w:rsidP="004748F3">
      <w:pPr>
        <w:pStyle w:val="Subtitle"/>
        <w:tabs>
          <w:tab w:val="left" w:pos="5812"/>
        </w:tabs>
        <w:rPr>
          <w:sz w:val="40"/>
          <w:szCs w:val="40"/>
        </w:rPr>
      </w:pPr>
      <w:r w:rsidRPr="00500CE7">
        <w:rPr>
          <w:sz w:val="40"/>
          <w:szCs w:val="40"/>
        </w:rPr>
        <w:t xml:space="preserve">Issue No. </w:t>
      </w:r>
      <w:r w:rsidR="003278D2">
        <w:rPr>
          <w:sz w:val="40"/>
          <w:szCs w:val="40"/>
        </w:rPr>
        <w:t>23</w:t>
      </w:r>
      <w:r w:rsidRPr="00500CE7">
        <w:rPr>
          <w:sz w:val="40"/>
          <w:szCs w:val="40"/>
        </w:rPr>
        <w:t>/20</w:t>
      </w:r>
      <w:r w:rsidR="001145F5">
        <w:rPr>
          <w:sz w:val="40"/>
          <w:szCs w:val="40"/>
        </w:rPr>
        <w:t>22</w:t>
      </w:r>
      <w:r w:rsidR="00844A39">
        <w:rPr>
          <w:sz w:val="40"/>
          <w:szCs w:val="40"/>
        </w:rPr>
        <w:t xml:space="preserve">                  </w:t>
      </w:r>
      <w:r w:rsidR="0094267B">
        <w:rPr>
          <w:sz w:val="40"/>
          <w:szCs w:val="40"/>
        </w:rPr>
        <w:t>14</w:t>
      </w:r>
      <w:r w:rsidR="003278D2">
        <w:rPr>
          <w:sz w:val="40"/>
          <w:szCs w:val="40"/>
        </w:rPr>
        <w:t xml:space="preserve"> November</w:t>
      </w:r>
      <w:r w:rsidR="006874AA">
        <w:rPr>
          <w:sz w:val="40"/>
          <w:szCs w:val="40"/>
        </w:rPr>
        <w:t xml:space="preserve"> 20</w:t>
      </w:r>
      <w:r w:rsidR="001145F5">
        <w:rPr>
          <w:sz w:val="40"/>
          <w:szCs w:val="40"/>
        </w:rPr>
        <w:t>22</w:t>
      </w:r>
    </w:p>
    <w:p w14:paraId="3344CB67"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713BECD5"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22F98CFC"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AA25EB6"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1" w:history="1">
        <w:r w:rsidRPr="00C63274">
          <w:rPr>
            <w:b/>
            <w:bCs/>
            <w:color w:val="106DB6"/>
            <w:szCs w:val="24"/>
            <w:u w:val="single"/>
          </w:rPr>
          <w:t>aatweb@aat.gov.au</w:t>
        </w:r>
      </w:hyperlink>
      <w:r w:rsidRPr="00C63274">
        <w:rPr>
          <w:szCs w:val="24"/>
        </w:rPr>
        <w:t>.</w:t>
      </w:r>
      <w:bookmarkEnd w:id="0"/>
      <w:bookmarkEnd w:id="1"/>
      <w:bookmarkEnd w:id="2"/>
      <w:bookmarkEnd w:id="3"/>
    </w:p>
    <w:p w14:paraId="22184AAE" w14:textId="77777777" w:rsidR="00C63274" w:rsidRPr="00A86F8E" w:rsidRDefault="00C63274" w:rsidP="00A86F8E">
      <w:pPr>
        <w:suppressAutoHyphens w:val="0"/>
        <w:spacing w:before="200" w:after="0" w:line="260" w:lineRule="exact"/>
        <w:jc w:val="both"/>
        <w:rPr>
          <w:szCs w:val="24"/>
        </w:rPr>
      </w:pPr>
    </w:p>
    <w:p w14:paraId="18F5B188" w14:textId="77777777" w:rsidR="003E4949" w:rsidRDefault="003E4949">
      <w:pPr>
        <w:pStyle w:val="TOCHeading"/>
      </w:pPr>
      <w:r>
        <w:lastRenderedPageBreak/>
        <w:t>Contents</w:t>
      </w:r>
    </w:p>
    <w:p w14:paraId="1AAB9990" w14:textId="2558FE4A" w:rsidR="00B71BF1"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19324049" w:history="1">
        <w:r w:rsidR="00B71BF1" w:rsidRPr="00AD0B7D">
          <w:rPr>
            <w:rStyle w:val="Hyperlink"/>
            <w:noProof/>
          </w:rPr>
          <w:t>AAT Recent Decisions</w:t>
        </w:r>
        <w:r w:rsidR="00B71BF1">
          <w:rPr>
            <w:noProof/>
            <w:webHidden/>
          </w:rPr>
          <w:tab/>
        </w:r>
        <w:r w:rsidR="00B71BF1">
          <w:rPr>
            <w:noProof/>
            <w:webHidden/>
          </w:rPr>
          <w:fldChar w:fldCharType="begin"/>
        </w:r>
        <w:r w:rsidR="00B71BF1">
          <w:rPr>
            <w:noProof/>
            <w:webHidden/>
          </w:rPr>
          <w:instrText xml:space="preserve"> PAGEREF _Toc119324049 \h </w:instrText>
        </w:r>
        <w:r w:rsidR="00B71BF1">
          <w:rPr>
            <w:noProof/>
            <w:webHidden/>
          </w:rPr>
        </w:r>
        <w:r w:rsidR="00B71BF1">
          <w:rPr>
            <w:noProof/>
            <w:webHidden/>
          </w:rPr>
          <w:fldChar w:fldCharType="separate"/>
        </w:r>
        <w:r w:rsidR="00B71BF1">
          <w:rPr>
            <w:noProof/>
            <w:webHidden/>
          </w:rPr>
          <w:t>3</w:t>
        </w:r>
        <w:r w:rsidR="00B71BF1">
          <w:rPr>
            <w:noProof/>
            <w:webHidden/>
          </w:rPr>
          <w:fldChar w:fldCharType="end"/>
        </w:r>
      </w:hyperlink>
    </w:p>
    <w:p w14:paraId="442EDE96" w14:textId="7E59DB69" w:rsidR="00B71BF1" w:rsidRDefault="006C7450">
      <w:pPr>
        <w:pStyle w:val="TOC3"/>
        <w:rPr>
          <w:rFonts w:asciiTheme="minorHAnsi" w:eastAsiaTheme="minorEastAsia" w:hAnsiTheme="minorHAnsi" w:cstheme="minorBidi"/>
          <w:noProof/>
          <w:sz w:val="22"/>
          <w:lang w:eastAsia="zh-CN"/>
        </w:rPr>
      </w:pPr>
      <w:hyperlink w:anchor="_Toc119324050" w:history="1">
        <w:r w:rsidR="00B71BF1" w:rsidRPr="00AD0B7D">
          <w:rPr>
            <w:rStyle w:val="Hyperlink"/>
            <w:noProof/>
          </w:rPr>
          <w:t>Child Support</w:t>
        </w:r>
        <w:r w:rsidR="00B71BF1">
          <w:rPr>
            <w:noProof/>
            <w:webHidden/>
          </w:rPr>
          <w:tab/>
        </w:r>
        <w:r w:rsidR="00B71BF1">
          <w:rPr>
            <w:noProof/>
            <w:webHidden/>
          </w:rPr>
          <w:fldChar w:fldCharType="begin"/>
        </w:r>
        <w:r w:rsidR="00B71BF1">
          <w:rPr>
            <w:noProof/>
            <w:webHidden/>
          </w:rPr>
          <w:instrText xml:space="preserve"> PAGEREF _Toc119324050 \h </w:instrText>
        </w:r>
        <w:r w:rsidR="00B71BF1">
          <w:rPr>
            <w:noProof/>
            <w:webHidden/>
          </w:rPr>
        </w:r>
        <w:r w:rsidR="00B71BF1">
          <w:rPr>
            <w:noProof/>
            <w:webHidden/>
          </w:rPr>
          <w:fldChar w:fldCharType="separate"/>
        </w:r>
        <w:r w:rsidR="00B71BF1">
          <w:rPr>
            <w:noProof/>
            <w:webHidden/>
          </w:rPr>
          <w:t>3</w:t>
        </w:r>
        <w:r w:rsidR="00B71BF1">
          <w:rPr>
            <w:noProof/>
            <w:webHidden/>
          </w:rPr>
          <w:fldChar w:fldCharType="end"/>
        </w:r>
      </w:hyperlink>
    </w:p>
    <w:p w14:paraId="551DFFF3" w14:textId="1C3AE04D" w:rsidR="00B71BF1" w:rsidRDefault="006C7450">
      <w:pPr>
        <w:pStyle w:val="TOC3"/>
        <w:rPr>
          <w:rFonts w:asciiTheme="minorHAnsi" w:eastAsiaTheme="minorEastAsia" w:hAnsiTheme="minorHAnsi" w:cstheme="minorBidi"/>
          <w:noProof/>
          <w:sz w:val="22"/>
          <w:lang w:eastAsia="zh-CN"/>
        </w:rPr>
      </w:pPr>
      <w:hyperlink w:anchor="_Toc119324051" w:history="1">
        <w:r w:rsidR="00B71BF1" w:rsidRPr="00AD0B7D">
          <w:rPr>
            <w:rStyle w:val="Hyperlink"/>
            <w:noProof/>
          </w:rPr>
          <w:t>Compensation</w:t>
        </w:r>
        <w:r w:rsidR="00B71BF1">
          <w:rPr>
            <w:noProof/>
            <w:webHidden/>
          </w:rPr>
          <w:tab/>
        </w:r>
        <w:r w:rsidR="00B71BF1">
          <w:rPr>
            <w:noProof/>
            <w:webHidden/>
          </w:rPr>
          <w:fldChar w:fldCharType="begin"/>
        </w:r>
        <w:r w:rsidR="00B71BF1">
          <w:rPr>
            <w:noProof/>
            <w:webHidden/>
          </w:rPr>
          <w:instrText xml:space="preserve"> PAGEREF _Toc119324051 \h </w:instrText>
        </w:r>
        <w:r w:rsidR="00B71BF1">
          <w:rPr>
            <w:noProof/>
            <w:webHidden/>
          </w:rPr>
        </w:r>
        <w:r w:rsidR="00B71BF1">
          <w:rPr>
            <w:noProof/>
            <w:webHidden/>
          </w:rPr>
          <w:fldChar w:fldCharType="separate"/>
        </w:r>
        <w:r w:rsidR="00B71BF1">
          <w:rPr>
            <w:noProof/>
            <w:webHidden/>
          </w:rPr>
          <w:t>5</w:t>
        </w:r>
        <w:r w:rsidR="00B71BF1">
          <w:rPr>
            <w:noProof/>
            <w:webHidden/>
          </w:rPr>
          <w:fldChar w:fldCharType="end"/>
        </w:r>
      </w:hyperlink>
    </w:p>
    <w:p w14:paraId="7AF0F6D9" w14:textId="16E4BDDD" w:rsidR="00B71BF1" w:rsidRDefault="006C7450">
      <w:pPr>
        <w:pStyle w:val="TOC3"/>
        <w:rPr>
          <w:rFonts w:asciiTheme="minorHAnsi" w:eastAsiaTheme="minorEastAsia" w:hAnsiTheme="minorHAnsi" w:cstheme="minorBidi"/>
          <w:noProof/>
          <w:sz w:val="22"/>
          <w:lang w:eastAsia="zh-CN"/>
        </w:rPr>
      </w:pPr>
      <w:hyperlink w:anchor="_Toc119324052" w:history="1">
        <w:r w:rsidR="00B71BF1" w:rsidRPr="00AD0B7D">
          <w:rPr>
            <w:rStyle w:val="Hyperlink"/>
            <w:noProof/>
          </w:rPr>
          <w:t>Education and Research</w:t>
        </w:r>
        <w:r w:rsidR="00B71BF1">
          <w:rPr>
            <w:noProof/>
            <w:webHidden/>
          </w:rPr>
          <w:tab/>
        </w:r>
        <w:r w:rsidR="00B71BF1">
          <w:rPr>
            <w:noProof/>
            <w:webHidden/>
          </w:rPr>
          <w:fldChar w:fldCharType="begin"/>
        </w:r>
        <w:r w:rsidR="00B71BF1">
          <w:rPr>
            <w:noProof/>
            <w:webHidden/>
          </w:rPr>
          <w:instrText xml:space="preserve"> PAGEREF _Toc119324052 \h </w:instrText>
        </w:r>
        <w:r w:rsidR="00B71BF1">
          <w:rPr>
            <w:noProof/>
            <w:webHidden/>
          </w:rPr>
        </w:r>
        <w:r w:rsidR="00B71BF1">
          <w:rPr>
            <w:noProof/>
            <w:webHidden/>
          </w:rPr>
          <w:fldChar w:fldCharType="separate"/>
        </w:r>
        <w:r w:rsidR="00B71BF1">
          <w:rPr>
            <w:noProof/>
            <w:webHidden/>
          </w:rPr>
          <w:t>5</w:t>
        </w:r>
        <w:r w:rsidR="00B71BF1">
          <w:rPr>
            <w:noProof/>
            <w:webHidden/>
          </w:rPr>
          <w:fldChar w:fldCharType="end"/>
        </w:r>
      </w:hyperlink>
    </w:p>
    <w:p w14:paraId="093AE06A" w14:textId="2C8E6ED0" w:rsidR="00B71BF1" w:rsidRDefault="006C7450">
      <w:pPr>
        <w:pStyle w:val="TOC3"/>
        <w:rPr>
          <w:rFonts w:asciiTheme="minorHAnsi" w:eastAsiaTheme="minorEastAsia" w:hAnsiTheme="minorHAnsi" w:cstheme="minorBidi"/>
          <w:noProof/>
          <w:sz w:val="22"/>
          <w:lang w:eastAsia="zh-CN"/>
        </w:rPr>
      </w:pPr>
      <w:hyperlink w:anchor="_Toc119324053" w:history="1">
        <w:r w:rsidR="00B71BF1" w:rsidRPr="00AD0B7D">
          <w:rPr>
            <w:rStyle w:val="Hyperlink"/>
            <w:noProof/>
          </w:rPr>
          <w:t>Migration</w:t>
        </w:r>
        <w:r w:rsidR="00B71BF1">
          <w:rPr>
            <w:noProof/>
            <w:webHidden/>
          </w:rPr>
          <w:tab/>
        </w:r>
        <w:r w:rsidR="00B71BF1">
          <w:rPr>
            <w:noProof/>
            <w:webHidden/>
          </w:rPr>
          <w:fldChar w:fldCharType="begin"/>
        </w:r>
        <w:r w:rsidR="00B71BF1">
          <w:rPr>
            <w:noProof/>
            <w:webHidden/>
          </w:rPr>
          <w:instrText xml:space="preserve"> PAGEREF _Toc119324053 \h </w:instrText>
        </w:r>
        <w:r w:rsidR="00B71BF1">
          <w:rPr>
            <w:noProof/>
            <w:webHidden/>
          </w:rPr>
        </w:r>
        <w:r w:rsidR="00B71BF1">
          <w:rPr>
            <w:noProof/>
            <w:webHidden/>
          </w:rPr>
          <w:fldChar w:fldCharType="separate"/>
        </w:r>
        <w:r w:rsidR="00B71BF1">
          <w:rPr>
            <w:noProof/>
            <w:webHidden/>
          </w:rPr>
          <w:t>6</w:t>
        </w:r>
        <w:r w:rsidR="00B71BF1">
          <w:rPr>
            <w:noProof/>
            <w:webHidden/>
          </w:rPr>
          <w:fldChar w:fldCharType="end"/>
        </w:r>
      </w:hyperlink>
    </w:p>
    <w:p w14:paraId="32C00678" w14:textId="74BE850C" w:rsidR="00B71BF1" w:rsidRDefault="006C7450">
      <w:pPr>
        <w:pStyle w:val="TOC3"/>
        <w:rPr>
          <w:rFonts w:asciiTheme="minorHAnsi" w:eastAsiaTheme="minorEastAsia" w:hAnsiTheme="minorHAnsi" w:cstheme="minorBidi"/>
          <w:noProof/>
          <w:sz w:val="22"/>
          <w:lang w:eastAsia="zh-CN"/>
        </w:rPr>
      </w:pPr>
      <w:hyperlink w:anchor="_Toc119324054" w:history="1">
        <w:r w:rsidR="00B71BF1" w:rsidRPr="00AD0B7D">
          <w:rPr>
            <w:rStyle w:val="Hyperlink"/>
            <w:noProof/>
          </w:rPr>
          <w:t>National Disability Insurance Scheme</w:t>
        </w:r>
        <w:r w:rsidR="00B71BF1">
          <w:rPr>
            <w:noProof/>
            <w:webHidden/>
          </w:rPr>
          <w:tab/>
        </w:r>
        <w:r w:rsidR="00B71BF1">
          <w:rPr>
            <w:noProof/>
            <w:webHidden/>
          </w:rPr>
          <w:fldChar w:fldCharType="begin"/>
        </w:r>
        <w:r w:rsidR="00B71BF1">
          <w:rPr>
            <w:noProof/>
            <w:webHidden/>
          </w:rPr>
          <w:instrText xml:space="preserve"> PAGEREF _Toc119324054 \h </w:instrText>
        </w:r>
        <w:r w:rsidR="00B71BF1">
          <w:rPr>
            <w:noProof/>
            <w:webHidden/>
          </w:rPr>
        </w:r>
        <w:r w:rsidR="00B71BF1">
          <w:rPr>
            <w:noProof/>
            <w:webHidden/>
          </w:rPr>
          <w:fldChar w:fldCharType="separate"/>
        </w:r>
        <w:r w:rsidR="00B71BF1">
          <w:rPr>
            <w:noProof/>
            <w:webHidden/>
          </w:rPr>
          <w:t>11</w:t>
        </w:r>
        <w:r w:rsidR="00B71BF1">
          <w:rPr>
            <w:noProof/>
            <w:webHidden/>
          </w:rPr>
          <w:fldChar w:fldCharType="end"/>
        </w:r>
      </w:hyperlink>
    </w:p>
    <w:p w14:paraId="0BC4F9C5" w14:textId="01B0D95C" w:rsidR="00B71BF1" w:rsidRDefault="006C7450">
      <w:pPr>
        <w:pStyle w:val="TOC3"/>
        <w:rPr>
          <w:rFonts w:asciiTheme="minorHAnsi" w:eastAsiaTheme="minorEastAsia" w:hAnsiTheme="minorHAnsi" w:cstheme="minorBidi"/>
          <w:noProof/>
          <w:sz w:val="22"/>
          <w:lang w:eastAsia="zh-CN"/>
        </w:rPr>
      </w:pPr>
      <w:hyperlink w:anchor="_Toc119324055" w:history="1">
        <w:r w:rsidR="00B71BF1" w:rsidRPr="00AD0B7D">
          <w:rPr>
            <w:rStyle w:val="Hyperlink"/>
            <w:noProof/>
          </w:rPr>
          <w:t>Practice and Procedure</w:t>
        </w:r>
        <w:r w:rsidR="00B71BF1">
          <w:rPr>
            <w:noProof/>
            <w:webHidden/>
          </w:rPr>
          <w:tab/>
        </w:r>
        <w:r w:rsidR="00B71BF1">
          <w:rPr>
            <w:noProof/>
            <w:webHidden/>
          </w:rPr>
          <w:fldChar w:fldCharType="begin"/>
        </w:r>
        <w:r w:rsidR="00B71BF1">
          <w:rPr>
            <w:noProof/>
            <w:webHidden/>
          </w:rPr>
          <w:instrText xml:space="preserve"> PAGEREF _Toc119324055 \h </w:instrText>
        </w:r>
        <w:r w:rsidR="00B71BF1">
          <w:rPr>
            <w:noProof/>
            <w:webHidden/>
          </w:rPr>
        </w:r>
        <w:r w:rsidR="00B71BF1">
          <w:rPr>
            <w:noProof/>
            <w:webHidden/>
          </w:rPr>
          <w:fldChar w:fldCharType="separate"/>
        </w:r>
        <w:r w:rsidR="00B71BF1">
          <w:rPr>
            <w:noProof/>
            <w:webHidden/>
          </w:rPr>
          <w:t>12</w:t>
        </w:r>
        <w:r w:rsidR="00B71BF1">
          <w:rPr>
            <w:noProof/>
            <w:webHidden/>
          </w:rPr>
          <w:fldChar w:fldCharType="end"/>
        </w:r>
      </w:hyperlink>
    </w:p>
    <w:p w14:paraId="1EAEBBAE" w14:textId="4E53CDC8" w:rsidR="00B71BF1" w:rsidRDefault="006C7450">
      <w:pPr>
        <w:pStyle w:val="TOC3"/>
        <w:rPr>
          <w:rFonts w:asciiTheme="minorHAnsi" w:eastAsiaTheme="minorEastAsia" w:hAnsiTheme="minorHAnsi" w:cstheme="minorBidi"/>
          <w:noProof/>
          <w:sz w:val="22"/>
          <w:lang w:eastAsia="zh-CN"/>
        </w:rPr>
      </w:pPr>
      <w:hyperlink w:anchor="_Toc119324056" w:history="1">
        <w:r w:rsidR="00B71BF1" w:rsidRPr="00AD0B7D">
          <w:rPr>
            <w:rStyle w:val="Hyperlink"/>
            <w:noProof/>
          </w:rPr>
          <w:t>Professions and Trades</w:t>
        </w:r>
        <w:r w:rsidR="00B71BF1">
          <w:rPr>
            <w:noProof/>
            <w:webHidden/>
          </w:rPr>
          <w:tab/>
        </w:r>
        <w:r w:rsidR="00B71BF1">
          <w:rPr>
            <w:noProof/>
            <w:webHidden/>
          </w:rPr>
          <w:fldChar w:fldCharType="begin"/>
        </w:r>
        <w:r w:rsidR="00B71BF1">
          <w:rPr>
            <w:noProof/>
            <w:webHidden/>
          </w:rPr>
          <w:instrText xml:space="preserve"> PAGEREF _Toc119324056 \h </w:instrText>
        </w:r>
        <w:r w:rsidR="00B71BF1">
          <w:rPr>
            <w:noProof/>
            <w:webHidden/>
          </w:rPr>
        </w:r>
        <w:r w:rsidR="00B71BF1">
          <w:rPr>
            <w:noProof/>
            <w:webHidden/>
          </w:rPr>
          <w:fldChar w:fldCharType="separate"/>
        </w:r>
        <w:r w:rsidR="00B71BF1">
          <w:rPr>
            <w:noProof/>
            <w:webHidden/>
          </w:rPr>
          <w:t>12</w:t>
        </w:r>
        <w:r w:rsidR="00B71BF1">
          <w:rPr>
            <w:noProof/>
            <w:webHidden/>
          </w:rPr>
          <w:fldChar w:fldCharType="end"/>
        </w:r>
      </w:hyperlink>
    </w:p>
    <w:p w14:paraId="3062D622" w14:textId="42248CE6" w:rsidR="00B71BF1" w:rsidRDefault="006C7450">
      <w:pPr>
        <w:pStyle w:val="TOC3"/>
        <w:rPr>
          <w:rFonts w:asciiTheme="minorHAnsi" w:eastAsiaTheme="minorEastAsia" w:hAnsiTheme="minorHAnsi" w:cstheme="minorBidi"/>
          <w:noProof/>
          <w:sz w:val="22"/>
          <w:lang w:eastAsia="zh-CN"/>
        </w:rPr>
      </w:pPr>
      <w:hyperlink w:anchor="_Toc119324057" w:history="1">
        <w:r w:rsidR="00B71BF1" w:rsidRPr="00AD0B7D">
          <w:rPr>
            <w:rStyle w:val="Hyperlink"/>
            <w:noProof/>
          </w:rPr>
          <w:t>Refugee</w:t>
        </w:r>
        <w:r w:rsidR="00B71BF1">
          <w:rPr>
            <w:noProof/>
            <w:webHidden/>
          </w:rPr>
          <w:tab/>
        </w:r>
        <w:r w:rsidR="00B71BF1">
          <w:rPr>
            <w:noProof/>
            <w:webHidden/>
          </w:rPr>
          <w:fldChar w:fldCharType="begin"/>
        </w:r>
        <w:r w:rsidR="00B71BF1">
          <w:rPr>
            <w:noProof/>
            <w:webHidden/>
          </w:rPr>
          <w:instrText xml:space="preserve"> PAGEREF _Toc119324057 \h </w:instrText>
        </w:r>
        <w:r w:rsidR="00B71BF1">
          <w:rPr>
            <w:noProof/>
            <w:webHidden/>
          </w:rPr>
        </w:r>
        <w:r w:rsidR="00B71BF1">
          <w:rPr>
            <w:noProof/>
            <w:webHidden/>
          </w:rPr>
          <w:fldChar w:fldCharType="separate"/>
        </w:r>
        <w:r w:rsidR="00B71BF1">
          <w:rPr>
            <w:noProof/>
            <w:webHidden/>
          </w:rPr>
          <w:t>12</w:t>
        </w:r>
        <w:r w:rsidR="00B71BF1">
          <w:rPr>
            <w:noProof/>
            <w:webHidden/>
          </w:rPr>
          <w:fldChar w:fldCharType="end"/>
        </w:r>
      </w:hyperlink>
    </w:p>
    <w:p w14:paraId="5ABD9A9C" w14:textId="236352EA" w:rsidR="00B71BF1" w:rsidRDefault="006C7450">
      <w:pPr>
        <w:pStyle w:val="TOC3"/>
        <w:rPr>
          <w:rFonts w:asciiTheme="minorHAnsi" w:eastAsiaTheme="minorEastAsia" w:hAnsiTheme="minorHAnsi" w:cstheme="minorBidi"/>
          <w:noProof/>
          <w:sz w:val="22"/>
          <w:lang w:eastAsia="zh-CN"/>
        </w:rPr>
      </w:pPr>
      <w:hyperlink w:anchor="_Toc119324058" w:history="1">
        <w:r w:rsidR="00B71BF1" w:rsidRPr="00AD0B7D">
          <w:rPr>
            <w:rStyle w:val="Hyperlink"/>
            <w:noProof/>
          </w:rPr>
          <w:t>Social Services</w:t>
        </w:r>
        <w:r w:rsidR="00B71BF1">
          <w:rPr>
            <w:noProof/>
            <w:webHidden/>
          </w:rPr>
          <w:tab/>
        </w:r>
        <w:r w:rsidR="00B71BF1">
          <w:rPr>
            <w:noProof/>
            <w:webHidden/>
          </w:rPr>
          <w:fldChar w:fldCharType="begin"/>
        </w:r>
        <w:r w:rsidR="00B71BF1">
          <w:rPr>
            <w:noProof/>
            <w:webHidden/>
          </w:rPr>
          <w:instrText xml:space="preserve"> PAGEREF _Toc119324058 \h </w:instrText>
        </w:r>
        <w:r w:rsidR="00B71BF1">
          <w:rPr>
            <w:noProof/>
            <w:webHidden/>
          </w:rPr>
        </w:r>
        <w:r w:rsidR="00B71BF1">
          <w:rPr>
            <w:noProof/>
            <w:webHidden/>
          </w:rPr>
          <w:fldChar w:fldCharType="separate"/>
        </w:r>
        <w:r w:rsidR="00B71BF1">
          <w:rPr>
            <w:noProof/>
            <w:webHidden/>
          </w:rPr>
          <w:t>13</w:t>
        </w:r>
        <w:r w:rsidR="00B71BF1">
          <w:rPr>
            <w:noProof/>
            <w:webHidden/>
          </w:rPr>
          <w:fldChar w:fldCharType="end"/>
        </w:r>
      </w:hyperlink>
    </w:p>
    <w:p w14:paraId="36E13EB8" w14:textId="6B9D594F" w:rsidR="00B71BF1" w:rsidRDefault="006C7450">
      <w:pPr>
        <w:pStyle w:val="TOC3"/>
        <w:rPr>
          <w:rFonts w:asciiTheme="minorHAnsi" w:eastAsiaTheme="minorEastAsia" w:hAnsiTheme="minorHAnsi" w:cstheme="minorBidi"/>
          <w:noProof/>
          <w:sz w:val="22"/>
          <w:lang w:eastAsia="zh-CN"/>
        </w:rPr>
      </w:pPr>
      <w:hyperlink w:anchor="_Toc119324059" w:history="1">
        <w:r w:rsidR="00B71BF1" w:rsidRPr="00AD0B7D">
          <w:rPr>
            <w:rStyle w:val="Hyperlink"/>
            <w:noProof/>
          </w:rPr>
          <w:t>Taxation</w:t>
        </w:r>
        <w:r w:rsidR="00B71BF1">
          <w:rPr>
            <w:noProof/>
            <w:webHidden/>
          </w:rPr>
          <w:tab/>
        </w:r>
        <w:r w:rsidR="00B71BF1">
          <w:rPr>
            <w:noProof/>
            <w:webHidden/>
          </w:rPr>
          <w:fldChar w:fldCharType="begin"/>
        </w:r>
        <w:r w:rsidR="00B71BF1">
          <w:rPr>
            <w:noProof/>
            <w:webHidden/>
          </w:rPr>
          <w:instrText xml:space="preserve"> PAGEREF _Toc119324059 \h </w:instrText>
        </w:r>
        <w:r w:rsidR="00B71BF1">
          <w:rPr>
            <w:noProof/>
            <w:webHidden/>
          </w:rPr>
        </w:r>
        <w:r w:rsidR="00B71BF1">
          <w:rPr>
            <w:noProof/>
            <w:webHidden/>
          </w:rPr>
          <w:fldChar w:fldCharType="separate"/>
        </w:r>
        <w:r w:rsidR="00B71BF1">
          <w:rPr>
            <w:noProof/>
            <w:webHidden/>
          </w:rPr>
          <w:t>14</w:t>
        </w:r>
        <w:r w:rsidR="00B71BF1">
          <w:rPr>
            <w:noProof/>
            <w:webHidden/>
          </w:rPr>
          <w:fldChar w:fldCharType="end"/>
        </w:r>
      </w:hyperlink>
    </w:p>
    <w:p w14:paraId="7A2FEFD5" w14:textId="09C62124" w:rsidR="00B71BF1" w:rsidRDefault="006C7450">
      <w:pPr>
        <w:pStyle w:val="TOC1"/>
        <w:rPr>
          <w:rFonts w:asciiTheme="minorHAnsi" w:eastAsiaTheme="minorEastAsia" w:hAnsiTheme="minorHAnsi" w:cstheme="minorBidi"/>
          <w:b w:val="0"/>
          <w:noProof/>
          <w:color w:val="auto"/>
          <w:sz w:val="22"/>
          <w:lang w:eastAsia="zh-CN"/>
        </w:rPr>
      </w:pPr>
      <w:hyperlink w:anchor="_Toc119324060" w:history="1">
        <w:r w:rsidR="00B71BF1" w:rsidRPr="00AD0B7D">
          <w:rPr>
            <w:rStyle w:val="Hyperlink"/>
            <w:noProof/>
          </w:rPr>
          <w:t>Appeals</w:t>
        </w:r>
        <w:r w:rsidR="00B71BF1">
          <w:rPr>
            <w:noProof/>
            <w:webHidden/>
          </w:rPr>
          <w:tab/>
        </w:r>
        <w:r w:rsidR="00B71BF1">
          <w:rPr>
            <w:noProof/>
            <w:webHidden/>
          </w:rPr>
          <w:fldChar w:fldCharType="begin"/>
        </w:r>
        <w:r w:rsidR="00B71BF1">
          <w:rPr>
            <w:noProof/>
            <w:webHidden/>
          </w:rPr>
          <w:instrText xml:space="preserve"> PAGEREF _Toc119324060 \h </w:instrText>
        </w:r>
        <w:r w:rsidR="00B71BF1">
          <w:rPr>
            <w:noProof/>
            <w:webHidden/>
          </w:rPr>
        </w:r>
        <w:r w:rsidR="00B71BF1">
          <w:rPr>
            <w:noProof/>
            <w:webHidden/>
          </w:rPr>
          <w:fldChar w:fldCharType="separate"/>
        </w:r>
        <w:r w:rsidR="00B71BF1">
          <w:rPr>
            <w:noProof/>
            <w:webHidden/>
          </w:rPr>
          <w:t>16</w:t>
        </w:r>
        <w:r w:rsidR="00B71BF1">
          <w:rPr>
            <w:noProof/>
            <w:webHidden/>
          </w:rPr>
          <w:fldChar w:fldCharType="end"/>
        </w:r>
      </w:hyperlink>
    </w:p>
    <w:p w14:paraId="1C10BA2A" w14:textId="1C4262DF" w:rsidR="00B71BF1" w:rsidRDefault="006C7450">
      <w:pPr>
        <w:pStyle w:val="TOC3"/>
        <w:rPr>
          <w:rFonts w:asciiTheme="minorHAnsi" w:eastAsiaTheme="minorEastAsia" w:hAnsiTheme="minorHAnsi" w:cstheme="minorBidi"/>
          <w:noProof/>
          <w:sz w:val="22"/>
          <w:lang w:eastAsia="zh-CN"/>
        </w:rPr>
      </w:pPr>
      <w:hyperlink w:anchor="_Toc119324061" w:history="1">
        <w:r w:rsidR="00B71BF1" w:rsidRPr="00AD0B7D">
          <w:rPr>
            <w:rStyle w:val="Hyperlink"/>
            <w:noProof/>
          </w:rPr>
          <w:t>Appeals lodged</w:t>
        </w:r>
        <w:r w:rsidR="00B71BF1">
          <w:rPr>
            <w:noProof/>
            <w:webHidden/>
          </w:rPr>
          <w:tab/>
        </w:r>
        <w:r w:rsidR="00B71BF1">
          <w:rPr>
            <w:noProof/>
            <w:webHidden/>
          </w:rPr>
          <w:fldChar w:fldCharType="begin"/>
        </w:r>
        <w:r w:rsidR="00B71BF1">
          <w:rPr>
            <w:noProof/>
            <w:webHidden/>
          </w:rPr>
          <w:instrText xml:space="preserve"> PAGEREF _Toc119324061 \h </w:instrText>
        </w:r>
        <w:r w:rsidR="00B71BF1">
          <w:rPr>
            <w:noProof/>
            <w:webHidden/>
          </w:rPr>
        </w:r>
        <w:r w:rsidR="00B71BF1">
          <w:rPr>
            <w:noProof/>
            <w:webHidden/>
          </w:rPr>
          <w:fldChar w:fldCharType="separate"/>
        </w:r>
        <w:r w:rsidR="00B71BF1">
          <w:rPr>
            <w:noProof/>
            <w:webHidden/>
          </w:rPr>
          <w:t>16</w:t>
        </w:r>
        <w:r w:rsidR="00B71BF1">
          <w:rPr>
            <w:noProof/>
            <w:webHidden/>
          </w:rPr>
          <w:fldChar w:fldCharType="end"/>
        </w:r>
      </w:hyperlink>
    </w:p>
    <w:p w14:paraId="48C2936E" w14:textId="4C6137FF" w:rsidR="00B71BF1" w:rsidRDefault="006C7450">
      <w:pPr>
        <w:pStyle w:val="TOC3"/>
        <w:rPr>
          <w:rFonts w:asciiTheme="minorHAnsi" w:eastAsiaTheme="minorEastAsia" w:hAnsiTheme="minorHAnsi" w:cstheme="minorBidi"/>
          <w:noProof/>
          <w:sz w:val="22"/>
          <w:lang w:eastAsia="zh-CN"/>
        </w:rPr>
      </w:pPr>
      <w:hyperlink w:anchor="_Toc119324062" w:history="1">
        <w:r w:rsidR="00B71BF1" w:rsidRPr="00AD0B7D">
          <w:rPr>
            <w:rStyle w:val="Hyperlink"/>
            <w:noProof/>
          </w:rPr>
          <w:t>Appeals finalised</w:t>
        </w:r>
        <w:r w:rsidR="00B71BF1">
          <w:rPr>
            <w:noProof/>
            <w:webHidden/>
          </w:rPr>
          <w:tab/>
        </w:r>
        <w:r w:rsidR="00B71BF1">
          <w:rPr>
            <w:noProof/>
            <w:webHidden/>
          </w:rPr>
          <w:fldChar w:fldCharType="begin"/>
        </w:r>
        <w:r w:rsidR="00B71BF1">
          <w:rPr>
            <w:noProof/>
            <w:webHidden/>
          </w:rPr>
          <w:instrText xml:space="preserve"> PAGEREF _Toc119324062 \h </w:instrText>
        </w:r>
        <w:r w:rsidR="00B71BF1">
          <w:rPr>
            <w:noProof/>
            <w:webHidden/>
          </w:rPr>
        </w:r>
        <w:r w:rsidR="00B71BF1">
          <w:rPr>
            <w:noProof/>
            <w:webHidden/>
          </w:rPr>
          <w:fldChar w:fldCharType="separate"/>
        </w:r>
        <w:r w:rsidR="00B71BF1">
          <w:rPr>
            <w:noProof/>
            <w:webHidden/>
          </w:rPr>
          <w:t>16</w:t>
        </w:r>
        <w:r w:rsidR="00B71BF1">
          <w:rPr>
            <w:noProof/>
            <w:webHidden/>
          </w:rPr>
          <w:fldChar w:fldCharType="end"/>
        </w:r>
      </w:hyperlink>
    </w:p>
    <w:p w14:paraId="6B9EC950" w14:textId="7533F3A9" w:rsidR="00B71BF1" w:rsidRDefault="006C7450">
      <w:pPr>
        <w:pStyle w:val="TOC1"/>
        <w:rPr>
          <w:rFonts w:asciiTheme="minorHAnsi" w:eastAsiaTheme="minorEastAsia" w:hAnsiTheme="minorHAnsi" w:cstheme="minorBidi"/>
          <w:b w:val="0"/>
          <w:noProof/>
          <w:color w:val="auto"/>
          <w:sz w:val="22"/>
          <w:lang w:eastAsia="zh-CN"/>
        </w:rPr>
      </w:pPr>
      <w:hyperlink w:anchor="_Toc119324063" w:history="1">
        <w:r w:rsidR="00B71BF1" w:rsidRPr="00AD0B7D">
          <w:rPr>
            <w:rStyle w:val="Hyperlink"/>
            <w:noProof/>
          </w:rPr>
          <w:t>Statements of Principles</w:t>
        </w:r>
        <w:r w:rsidR="00B71BF1">
          <w:rPr>
            <w:noProof/>
            <w:webHidden/>
          </w:rPr>
          <w:tab/>
        </w:r>
        <w:r w:rsidR="00B71BF1">
          <w:rPr>
            <w:noProof/>
            <w:webHidden/>
          </w:rPr>
          <w:fldChar w:fldCharType="begin"/>
        </w:r>
        <w:r w:rsidR="00B71BF1">
          <w:rPr>
            <w:noProof/>
            <w:webHidden/>
          </w:rPr>
          <w:instrText xml:space="preserve"> PAGEREF _Toc119324063 \h </w:instrText>
        </w:r>
        <w:r w:rsidR="00B71BF1">
          <w:rPr>
            <w:noProof/>
            <w:webHidden/>
          </w:rPr>
        </w:r>
        <w:r w:rsidR="00B71BF1">
          <w:rPr>
            <w:noProof/>
            <w:webHidden/>
          </w:rPr>
          <w:fldChar w:fldCharType="separate"/>
        </w:r>
        <w:r w:rsidR="00B71BF1">
          <w:rPr>
            <w:noProof/>
            <w:webHidden/>
          </w:rPr>
          <w:t>18</w:t>
        </w:r>
        <w:r w:rsidR="00B71BF1">
          <w:rPr>
            <w:noProof/>
            <w:webHidden/>
          </w:rPr>
          <w:fldChar w:fldCharType="end"/>
        </w:r>
      </w:hyperlink>
    </w:p>
    <w:p w14:paraId="459DE08C" w14:textId="7C14E6C0" w:rsidR="00B71BF1" w:rsidRDefault="006C7450">
      <w:pPr>
        <w:pStyle w:val="TOC3"/>
        <w:rPr>
          <w:rFonts w:asciiTheme="minorHAnsi" w:eastAsiaTheme="minorEastAsia" w:hAnsiTheme="minorHAnsi" w:cstheme="minorBidi"/>
          <w:noProof/>
          <w:sz w:val="22"/>
          <w:lang w:eastAsia="zh-CN"/>
        </w:rPr>
      </w:pPr>
      <w:hyperlink w:anchor="_Toc119324064" w:history="1">
        <w:r w:rsidR="00B71BF1" w:rsidRPr="00AD0B7D">
          <w:rPr>
            <w:rStyle w:val="Hyperlink"/>
            <w:bCs/>
            <w:noProof/>
          </w:rPr>
          <w:t>Notification of Investigations relating to existing Statements of Principles</w:t>
        </w:r>
        <w:r w:rsidR="00B71BF1">
          <w:rPr>
            <w:noProof/>
            <w:webHidden/>
          </w:rPr>
          <w:tab/>
        </w:r>
        <w:r w:rsidR="00B71BF1">
          <w:rPr>
            <w:noProof/>
            <w:webHidden/>
          </w:rPr>
          <w:fldChar w:fldCharType="begin"/>
        </w:r>
        <w:r w:rsidR="00B71BF1">
          <w:rPr>
            <w:noProof/>
            <w:webHidden/>
          </w:rPr>
          <w:instrText xml:space="preserve"> PAGEREF _Toc119324064 \h </w:instrText>
        </w:r>
        <w:r w:rsidR="00B71BF1">
          <w:rPr>
            <w:noProof/>
            <w:webHidden/>
          </w:rPr>
        </w:r>
        <w:r w:rsidR="00B71BF1">
          <w:rPr>
            <w:noProof/>
            <w:webHidden/>
          </w:rPr>
          <w:fldChar w:fldCharType="separate"/>
        </w:r>
        <w:r w:rsidR="00B71BF1">
          <w:rPr>
            <w:noProof/>
            <w:webHidden/>
          </w:rPr>
          <w:t>18</w:t>
        </w:r>
        <w:r w:rsidR="00B71BF1">
          <w:rPr>
            <w:noProof/>
            <w:webHidden/>
          </w:rPr>
          <w:fldChar w:fldCharType="end"/>
        </w:r>
      </w:hyperlink>
    </w:p>
    <w:p w14:paraId="4A969A12" w14:textId="54BC36A5" w:rsidR="003E4949" w:rsidRDefault="003E4949">
      <w:r>
        <w:fldChar w:fldCharType="end"/>
      </w:r>
    </w:p>
    <w:p w14:paraId="0EA18F77" w14:textId="77777777" w:rsidR="003E4949" w:rsidRDefault="003E4949" w:rsidP="003E4949"/>
    <w:p w14:paraId="6709836C" w14:textId="77777777" w:rsidR="00917455" w:rsidRDefault="00917455" w:rsidP="00917455">
      <w:pPr>
        <w:pStyle w:val="Heading1"/>
      </w:pPr>
      <w:bookmarkStart w:id="4" w:name="_Toc426982244"/>
      <w:bookmarkStart w:id="5" w:name="_Toc480464765"/>
      <w:bookmarkStart w:id="6" w:name="_Toc119324049"/>
      <w:r>
        <w:lastRenderedPageBreak/>
        <w:t>AAT Recent Decisions</w:t>
      </w:r>
      <w:bookmarkEnd w:id="4"/>
      <w:bookmarkEnd w:id="5"/>
      <w:bookmarkEnd w:id="6"/>
    </w:p>
    <w:p w14:paraId="3D384132" w14:textId="77A341D7" w:rsidR="00CD358F" w:rsidRDefault="00D52C38" w:rsidP="00CD358F">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2"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0C0CECBC" w14:textId="77777777" w:rsidR="00CD358F" w:rsidRPr="004C0079" w:rsidRDefault="00CD358F" w:rsidP="00CD358F">
      <w:pPr>
        <w:pStyle w:val="Heading3"/>
      </w:pPr>
      <w:bookmarkStart w:id="16" w:name="_Toc119323082"/>
      <w:bookmarkStart w:id="17" w:name="_Toc119324050"/>
      <w:r w:rsidRPr="00F21D49">
        <w:t>Child Support</w:t>
      </w:r>
      <w:bookmarkEnd w:id="16"/>
      <w:bookmarkEnd w:id="17"/>
    </w:p>
    <w:p w14:paraId="66E2A5D0" w14:textId="77777777" w:rsidR="00CD358F" w:rsidRDefault="006C7450" w:rsidP="00CD358F">
      <w:pPr>
        <w:rPr>
          <w:rFonts w:cs="Arial"/>
          <w:bCs/>
          <w:szCs w:val="20"/>
        </w:rPr>
      </w:pPr>
      <w:hyperlink r:id="rId13" w:history="1">
        <w:r w:rsidR="00CD358F" w:rsidRPr="00C93B40">
          <w:rPr>
            <w:rStyle w:val="Hyperlink"/>
            <w:rFonts w:cs="Arial"/>
            <w:szCs w:val="20"/>
          </w:rPr>
          <w:t>Gilligan and Hallam</w:t>
        </w:r>
      </w:hyperlink>
      <w:r w:rsidR="00CD358F" w:rsidRPr="00C93B40">
        <w:rPr>
          <w:rFonts w:cs="Arial"/>
          <w:bCs/>
          <w:szCs w:val="20"/>
        </w:rPr>
        <w:t xml:space="preserve"> (Child support) [2022] AATA 3075 (29 July 2022)</w:t>
      </w:r>
      <w:r w:rsidR="00CD358F">
        <w:rPr>
          <w:rFonts w:cs="Arial"/>
          <w:bCs/>
          <w:szCs w:val="20"/>
        </w:rPr>
        <w:t xml:space="preserve">; </w:t>
      </w:r>
      <w:r w:rsidR="00CD358F" w:rsidRPr="00C93B40">
        <w:rPr>
          <w:rFonts w:cs="Arial"/>
          <w:bCs/>
          <w:szCs w:val="20"/>
        </w:rPr>
        <w:t>M Sutherland</w:t>
      </w:r>
      <w:r w:rsidR="00CD358F">
        <w:rPr>
          <w:rFonts w:cs="Arial"/>
          <w:bCs/>
          <w:szCs w:val="20"/>
        </w:rPr>
        <w:t xml:space="preserve">, </w:t>
      </w:r>
      <w:r w:rsidR="00CD358F" w:rsidRPr="00C93B40">
        <w:rPr>
          <w:rFonts w:cs="Arial"/>
          <w:bCs/>
          <w:szCs w:val="20"/>
        </w:rPr>
        <w:t>Member</w:t>
      </w:r>
    </w:p>
    <w:p w14:paraId="1FFFFB46" w14:textId="77777777" w:rsidR="00CD358F" w:rsidRDefault="00CD358F" w:rsidP="00CD358F">
      <w:pPr>
        <w:rPr>
          <w:rFonts w:cs="Arial"/>
          <w:bCs/>
          <w:szCs w:val="20"/>
        </w:rPr>
      </w:pPr>
      <w:r w:rsidRPr="00C93B40">
        <w:rPr>
          <w:rFonts w:cs="Arial"/>
          <w:bCs/>
          <w:szCs w:val="20"/>
        </w:rPr>
        <w:t>CHILD SUPPORT – percentage of care – whether there was a change to the likely pattern of care – no change to the likely pattern – refusal to revoke the existing percentage of care determinations – decision under review affirmed</w:t>
      </w:r>
    </w:p>
    <w:p w14:paraId="3A5776AF" w14:textId="77777777" w:rsidR="00CD358F" w:rsidRDefault="00CD358F" w:rsidP="00CD358F">
      <w:pPr>
        <w:spacing w:before="0" w:after="0" w:line="240" w:lineRule="auto"/>
        <w:rPr>
          <w:rFonts w:cs="Arial"/>
          <w:bCs/>
          <w:szCs w:val="20"/>
        </w:rPr>
      </w:pPr>
    </w:p>
    <w:p w14:paraId="4870F1A3" w14:textId="77777777" w:rsidR="00CD358F" w:rsidRDefault="006C7450" w:rsidP="00CD358F">
      <w:pPr>
        <w:rPr>
          <w:rFonts w:cs="Arial"/>
          <w:bCs/>
          <w:szCs w:val="20"/>
        </w:rPr>
      </w:pPr>
      <w:hyperlink r:id="rId14" w:history="1">
        <w:r w:rsidR="00CD358F" w:rsidRPr="00C93B40">
          <w:rPr>
            <w:rStyle w:val="Hyperlink"/>
            <w:rFonts w:cs="Arial"/>
            <w:szCs w:val="20"/>
          </w:rPr>
          <w:t>Mullen and Mullen</w:t>
        </w:r>
      </w:hyperlink>
      <w:r w:rsidR="00CD358F" w:rsidRPr="00C93B40">
        <w:rPr>
          <w:rFonts w:cs="Arial"/>
          <w:bCs/>
          <w:szCs w:val="20"/>
        </w:rPr>
        <w:t xml:space="preserve"> (Child support) [2022] AATA 3519 (1 August 2022)</w:t>
      </w:r>
      <w:r w:rsidR="00CD358F">
        <w:rPr>
          <w:rFonts w:cs="Arial"/>
          <w:bCs/>
          <w:szCs w:val="20"/>
        </w:rPr>
        <w:t xml:space="preserve">; </w:t>
      </w:r>
      <w:r w:rsidR="00CD358F" w:rsidRPr="00C93B40">
        <w:rPr>
          <w:rFonts w:cs="Arial"/>
          <w:bCs/>
          <w:szCs w:val="20"/>
        </w:rPr>
        <w:t>S De Bono</w:t>
      </w:r>
      <w:r w:rsidR="00CD358F">
        <w:rPr>
          <w:rFonts w:cs="Arial"/>
          <w:bCs/>
          <w:szCs w:val="20"/>
        </w:rPr>
        <w:t xml:space="preserve">, </w:t>
      </w:r>
      <w:r w:rsidR="00CD358F" w:rsidRPr="00C93B40">
        <w:rPr>
          <w:rFonts w:cs="Arial"/>
          <w:bCs/>
          <w:szCs w:val="20"/>
        </w:rPr>
        <w:t>Senior Member</w:t>
      </w:r>
    </w:p>
    <w:p w14:paraId="2FF2E0CB" w14:textId="77777777" w:rsidR="00CD358F" w:rsidRDefault="00CD358F" w:rsidP="00CD358F">
      <w:pPr>
        <w:rPr>
          <w:rFonts w:cs="Arial"/>
          <w:bCs/>
          <w:szCs w:val="20"/>
        </w:rPr>
      </w:pPr>
      <w:r w:rsidRPr="00C93B40">
        <w:rPr>
          <w:rFonts w:cs="Arial"/>
          <w:bCs/>
          <w:szCs w:val="20"/>
        </w:rPr>
        <w:t>CHILD SUPPORT – particulars of the administrative assessment – estimate reconciliation - decision under review set aside and substituted</w:t>
      </w:r>
    </w:p>
    <w:p w14:paraId="13A698C7" w14:textId="77777777" w:rsidR="00CD358F" w:rsidRDefault="00CD358F" w:rsidP="00CD358F">
      <w:pPr>
        <w:spacing w:before="0" w:after="0" w:line="240" w:lineRule="auto"/>
        <w:rPr>
          <w:rFonts w:cs="Arial"/>
          <w:bCs/>
          <w:szCs w:val="20"/>
        </w:rPr>
      </w:pPr>
    </w:p>
    <w:p w14:paraId="793FB347" w14:textId="77777777" w:rsidR="00CD358F" w:rsidRDefault="006C7450" w:rsidP="00CD358F">
      <w:pPr>
        <w:rPr>
          <w:rFonts w:cs="Arial"/>
          <w:bCs/>
          <w:szCs w:val="20"/>
        </w:rPr>
      </w:pPr>
      <w:hyperlink r:id="rId15" w:history="1">
        <w:r w:rsidR="00CD358F" w:rsidRPr="00C93B40">
          <w:rPr>
            <w:rStyle w:val="Hyperlink"/>
            <w:rFonts w:cs="Arial"/>
            <w:szCs w:val="20"/>
          </w:rPr>
          <w:t>Thornber and Patfield</w:t>
        </w:r>
      </w:hyperlink>
      <w:r w:rsidR="00CD358F" w:rsidRPr="00C93B40">
        <w:rPr>
          <w:rFonts w:cs="Arial"/>
          <w:bCs/>
          <w:szCs w:val="20"/>
        </w:rPr>
        <w:t xml:space="preserve"> (Child support) [2022] AATA 3377 (24 August 2022)</w:t>
      </w:r>
      <w:r w:rsidR="00CD358F">
        <w:rPr>
          <w:rFonts w:cs="Arial"/>
          <w:bCs/>
          <w:szCs w:val="20"/>
        </w:rPr>
        <w:t xml:space="preserve">; </w:t>
      </w:r>
      <w:r w:rsidR="00CD358F" w:rsidRPr="00C93B40">
        <w:rPr>
          <w:rFonts w:cs="Arial"/>
          <w:bCs/>
          <w:szCs w:val="20"/>
        </w:rPr>
        <w:t>D Cox</w:t>
      </w:r>
      <w:r w:rsidR="00CD358F">
        <w:rPr>
          <w:rFonts w:cs="Arial"/>
          <w:bCs/>
          <w:szCs w:val="20"/>
        </w:rPr>
        <w:t xml:space="preserve">, </w:t>
      </w:r>
      <w:r w:rsidR="00CD358F" w:rsidRPr="00C93B40">
        <w:rPr>
          <w:rFonts w:cs="Arial"/>
          <w:bCs/>
          <w:szCs w:val="20"/>
        </w:rPr>
        <w:t>Member</w:t>
      </w:r>
    </w:p>
    <w:p w14:paraId="1BCD9259" w14:textId="77777777" w:rsidR="00CD358F" w:rsidRDefault="00CD358F" w:rsidP="00CD358F">
      <w:pPr>
        <w:rPr>
          <w:rFonts w:cs="Arial"/>
          <w:bCs/>
          <w:szCs w:val="20"/>
        </w:rPr>
      </w:pPr>
      <w:r w:rsidRPr="00C93B40">
        <w:rPr>
          <w:rFonts w:cs="Arial"/>
          <w:bCs/>
          <w:szCs w:val="20"/>
        </w:rPr>
        <w:t>CHILD SUPPORT – departure determination – income, property and financial resources of the parents – earning capacity – a ground for departure not established – decision not to depart - decision under review affirmed</w:t>
      </w:r>
    </w:p>
    <w:p w14:paraId="38741502" w14:textId="77777777" w:rsidR="00CD358F" w:rsidRDefault="00CD358F" w:rsidP="00CD358F">
      <w:pPr>
        <w:spacing w:before="0" w:after="0" w:line="240" w:lineRule="auto"/>
        <w:rPr>
          <w:rFonts w:cs="Arial"/>
          <w:bCs/>
          <w:szCs w:val="20"/>
        </w:rPr>
      </w:pPr>
    </w:p>
    <w:p w14:paraId="5856BBCD" w14:textId="77777777" w:rsidR="00CD358F" w:rsidRDefault="006C7450" w:rsidP="00CD358F">
      <w:pPr>
        <w:rPr>
          <w:rFonts w:cs="Arial"/>
          <w:bCs/>
          <w:szCs w:val="20"/>
        </w:rPr>
      </w:pPr>
      <w:hyperlink r:id="rId16" w:history="1">
        <w:r w:rsidR="00CD358F" w:rsidRPr="00C93B40">
          <w:rPr>
            <w:rStyle w:val="Hyperlink"/>
            <w:rFonts w:cs="Arial"/>
            <w:szCs w:val="20"/>
          </w:rPr>
          <w:t>Twentyman and Twentyman</w:t>
        </w:r>
      </w:hyperlink>
      <w:r w:rsidR="00CD358F" w:rsidRPr="00C93B40">
        <w:rPr>
          <w:rFonts w:cs="Arial"/>
          <w:bCs/>
          <w:szCs w:val="20"/>
        </w:rPr>
        <w:t xml:space="preserve"> (Child support) [2022] AATA 3067 (28 July 2022)</w:t>
      </w:r>
      <w:r w:rsidR="00CD358F">
        <w:rPr>
          <w:rFonts w:cs="Arial"/>
          <w:bCs/>
          <w:szCs w:val="20"/>
        </w:rPr>
        <w:t xml:space="preserve">; </w:t>
      </w:r>
      <w:r w:rsidR="00CD358F" w:rsidRPr="00C93B40">
        <w:rPr>
          <w:rFonts w:cs="Arial"/>
          <w:bCs/>
          <w:szCs w:val="20"/>
        </w:rPr>
        <w:t>R King</w:t>
      </w:r>
      <w:r w:rsidR="00CD358F">
        <w:rPr>
          <w:rFonts w:cs="Arial"/>
          <w:bCs/>
          <w:szCs w:val="20"/>
        </w:rPr>
        <w:t xml:space="preserve">, </w:t>
      </w:r>
      <w:r w:rsidR="00CD358F" w:rsidRPr="00C93B40">
        <w:rPr>
          <w:rFonts w:cs="Arial"/>
          <w:bCs/>
          <w:szCs w:val="20"/>
        </w:rPr>
        <w:t>Member</w:t>
      </w:r>
    </w:p>
    <w:p w14:paraId="126F8BA8" w14:textId="77777777" w:rsidR="00CD358F" w:rsidRDefault="00CD358F" w:rsidP="00CD358F">
      <w:pPr>
        <w:rPr>
          <w:rFonts w:cs="Arial"/>
          <w:bCs/>
          <w:szCs w:val="20"/>
        </w:rPr>
      </w:pPr>
      <w:r w:rsidRPr="00C93B40">
        <w:rPr>
          <w:rFonts w:cs="Arial"/>
          <w:bCs/>
          <w:szCs w:val="20"/>
        </w:rPr>
        <w:t>CHILD SUPPORT – percentage of care – whether there was a change to the likely pattern of care – existing percentage of care determinations revoked and new determinations made – decision under review set aside and substituted</w:t>
      </w:r>
    </w:p>
    <w:p w14:paraId="5C4D59E3" w14:textId="77777777" w:rsidR="00CD358F" w:rsidRDefault="00CD358F" w:rsidP="00CD358F">
      <w:pPr>
        <w:spacing w:before="0" w:after="0" w:line="240" w:lineRule="auto"/>
        <w:rPr>
          <w:rFonts w:cs="Arial"/>
          <w:bCs/>
          <w:szCs w:val="20"/>
        </w:rPr>
      </w:pPr>
    </w:p>
    <w:p w14:paraId="1E7E399A" w14:textId="77777777" w:rsidR="00CD358F" w:rsidRDefault="006C7450" w:rsidP="00CD358F">
      <w:pPr>
        <w:rPr>
          <w:rFonts w:cs="Arial"/>
          <w:bCs/>
          <w:szCs w:val="20"/>
        </w:rPr>
      </w:pPr>
      <w:hyperlink r:id="rId17" w:history="1">
        <w:r w:rsidR="00CD358F" w:rsidRPr="00C93B40">
          <w:rPr>
            <w:rStyle w:val="Hyperlink"/>
            <w:rFonts w:cs="Arial"/>
            <w:szCs w:val="20"/>
          </w:rPr>
          <w:t>Zentner and Zentner</w:t>
        </w:r>
      </w:hyperlink>
      <w:r w:rsidR="00CD358F" w:rsidRPr="00C93B40">
        <w:rPr>
          <w:rFonts w:cs="Arial"/>
          <w:bCs/>
          <w:szCs w:val="20"/>
        </w:rPr>
        <w:t xml:space="preserve"> (Child support) [2022] AATA 3374 (17 August 2022)</w:t>
      </w:r>
      <w:r w:rsidR="00CD358F">
        <w:rPr>
          <w:rFonts w:cs="Arial"/>
          <w:bCs/>
          <w:szCs w:val="20"/>
        </w:rPr>
        <w:t xml:space="preserve">; </w:t>
      </w:r>
      <w:r w:rsidR="00CD358F" w:rsidRPr="00C93B40">
        <w:rPr>
          <w:rFonts w:cs="Arial"/>
          <w:bCs/>
          <w:szCs w:val="20"/>
        </w:rPr>
        <w:t>F Hewson</w:t>
      </w:r>
      <w:r w:rsidR="00CD358F">
        <w:rPr>
          <w:rFonts w:cs="Arial"/>
          <w:bCs/>
          <w:szCs w:val="20"/>
        </w:rPr>
        <w:t xml:space="preserve">, </w:t>
      </w:r>
      <w:r w:rsidR="00CD358F" w:rsidRPr="00C93B40">
        <w:rPr>
          <w:rFonts w:cs="Arial"/>
          <w:bCs/>
          <w:szCs w:val="20"/>
        </w:rPr>
        <w:t>Senior Member</w:t>
      </w:r>
    </w:p>
    <w:p w14:paraId="6B747E24" w14:textId="77777777" w:rsidR="00CD358F" w:rsidRPr="001F1C2B" w:rsidRDefault="00CD358F" w:rsidP="00CD358F">
      <w:pPr>
        <w:rPr>
          <w:rFonts w:cs="Arial"/>
          <w:bCs/>
          <w:szCs w:val="20"/>
        </w:rPr>
      </w:pPr>
      <w:r w:rsidRPr="00C93B40">
        <w:rPr>
          <w:rFonts w:cs="Arial"/>
          <w:bCs/>
          <w:szCs w:val="20"/>
        </w:rPr>
        <w:t>CHILD SUPPORT – departure determination – money, goods or property provided provided by liable parent for the benefit of the children – a ground for departure established – decision to depart - decision under review set aside and substituted</w:t>
      </w:r>
    </w:p>
    <w:p w14:paraId="6F1829EE" w14:textId="77777777" w:rsidR="00CD358F" w:rsidRDefault="00CD358F" w:rsidP="00CD358F">
      <w:pPr>
        <w:rPr>
          <w:b/>
          <w:sz w:val="26"/>
          <w:szCs w:val="26"/>
        </w:rPr>
      </w:pPr>
    </w:p>
    <w:p w14:paraId="0D0D7D3C" w14:textId="77777777" w:rsidR="00CD358F" w:rsidRDefault="00CD358F" w:rsidP="00CD358F">
      <w:pPr>
        <w:rPr>
          <w:b/>
          <w:sz w:val="26"/>
          <w:szCs w:val="26"/>
        </w:rPr>
      </w:pPr>
    </w:p>
    <w:p w14:paraId="598A1E51" w14:textId="77777777" w:rsidR="00CD358F" w:rsidRDefault="00CD358F" w:rsidP="00CD358F">
      <w:pPr>
        <w:suppressAutoHyphens w:val="0"/>
        <w:spacing w:before="0" w:after="0" w:line="240" w:lineRule="auto"/>
        <w:rPr>
          <w:b/>
          <w:sz w:val="26"/>
          <w:szCs w:val="26"/>
        </w:rPr>
      </w:pPr>
      <w:r>
        <w:rPr>
          <w:b/>
          <w:sz w:val="26"/>
          <w:szCs w:val="26"/>
        </w:rPr>
        <w:br w:type="page"/>
      </w:r>
    </w:p>
    <w:p w14:paraId="22B9FA1F" w14:textId="77777777" w:rsidR="00CD358F" w:rsidRPr="003362D8" w:rsidRDefault="00CD358F" w:rsidP="00CD358F">
      <w:pPr>
        <w:rPr>
          <w:sz w:val="26"/>
          <w:szCs w:val="26"/>
        </w:rPr>
      </w:pPr>
      <w:r w:rsidRPr="003362D8">
        <w:rPr>
          <w:b/>
          <w:sz w:val="26"/>
          <w:szCs w:val="26"/>
        </w:rPr>
        <w:lastRenderedPageBreak/>
        <w:t>Citizenship</w:t>
      </w:r>
      <w:r w:rsidRPr="003362D8">
        <w:rPr>
          <w:b/>
          <w:color w:val="FF0000"/>
          <w:sz w:val="26"/>
          <w:szCs w:val="26"/>
        </w:rPr>
        <w:t xml:space="preserve"> </w:t>
      </w:r>
    </w:p>
    <w:p w14:paraId="53BD31EE" w14:textId="77777777" w:rsidR="00CD358F" w:rsidRDefault="00CD358F" w:rsidP="00CD358F">
      <w:pPr>
        <w:spacing w:before="0" w:after="0" w:line="240" w:lineRule="auto"/>
      </w:pPr>
    </w:p>
    <w:p w14:paraId="1C3159EB" w14:textId="77777777" w:rsidR="00CD358F" w:rsidRDefault="006C7450" w:rsidP="00CD358F">
      <w:hyperlink r:id="rId18" w:history="1">
        <w:r w:rsidR="00CD358F" w:rsidRPr="00D810CF">
          <w:rPr>
            <w:rStyle w:val="Hyperlink"/>
          </w:rPr>
          <w:t>Muse and Minister for Immigration, Citizenship, and Multicultural Affairs</w:t>
        </w:r>
      </w:hyperlink>
      <w:r w:rsidR="00CD358F">
        <w:t xml:space="preserve"> (Citizenship) [2022] AATA </w:t>
      </w:r>
      <w:r w:rsidR="00CD358F" w:rsidRPr="00D810CF">
        <w:t xml:space="preserve">3655 </w:t>
      </w:r>
      <w:r w:rsidR="00CD358F">
        <w:t>(</w:t>
      </w:r>
      <w:r w:rsidR="00CD358F" w:rsidRPr="00485392">
        <w:t>2</w:t>
      </w:r>
      <w:r w:rsidR="00CD358F">
        <w:t>7</w:t>
      </w:r>
      <w:r w:rsidR="00CD358F" w:rsidRPr="00485392">
        <w:t xml:space="preserve"> October 2022</w:t>
      </w:r>
      <w:r w:rsidR="00CD358F">
        <w:t xml:space="preserve">); </w:t>
      </w:r>
      <w:r w:rsidR="00CD358F" w:rsidRPr="00DE322E">
        <w:t>A Nikolic AM CSC</w:t>
      </w:r>
      <w:r w:rsidR="00CD358F">
        <w:t>, Senior Member</w:t>
      </w:r>
    </w:p>
    <w:p w14:paraId="2C5359C6" w14:textId="77777777" w:rsidR="00CD358F" w:rsidRDefault="00CD358F" w:rsidP="00CD358F">
      <w:r w:rsidRPr="00DE322E">
        <w:t>CITIZENSHIP – application for conferral of Australian citizenship – failure to pass citizenship test – Australian Citizenship Act 2007 (Cth) – application made under general eligibility provisions – no evidence of intellectual disability or impaired cognitive function Citizenship Policy applied – Applicant has not passed citizenship test – decision affirmed</w:t>
      </w:r>
    </w:p>
    <w:p w14:paraId="14A7CCC3" w14:textId="77777777" w:rsidR="00CD358F" w:rsidRDefault="00CD358F" w:rsidP="00CD358F">
      <w:pPr>
        <w:spacing w:before="0" w:after="0" w:line="240" w:lineRule="auto"/>
      </w:pPr>
    </w:p>
    <w:p w14:paraId="0467016D" w14:textId="77777777" w:rsidR="00CD358F" w:rsidRDefault="006C7450" w:rsidP="00CD358F">
      <w:hyperlink r:id="rId19" w:history="1">
        <w:r w:rsidR="00CD358F" w:rsidRPr="000B63C1">
          <w:rPr>
            <w:rStyle w:val="Hyperlink"/>
          </w:rPr>
          <w:t>Nadiri and Minister for Immigration, Citizenship and Multicultural Affairs</w:t>
        </w:r>
      </w:hyperlink>
      <w:r w:rsidR="00CD358F">
        <w:t xml:space="preserve"> (Citizenship) [2022] AATA </w:t>
      </w:r>
      <w:r w:rsidR="00CD358F" w:rsidRPr="000B63C1">
        <w:t xml:space="preserve">3656 </w:t>
      </w:r>
      <w:r w:rsidR="00CD358F">
        <w:t>(</w:t>
      </w:r>
      <w:r w:rsidR="00CD358F" w:rsidRPr="00B23E72">
        <w:t xml:space="preserve">2 November </w:t>
      </w:r>
      <w:r w:rsidR="00CD358F" w:rsidRPr="00485392">
        <w:t>2022</w:t>
      </w:r>
      <w:r w:rsidR="00CD358F">
        <w:t xml:space="preserve">); </w:t>
      </w:r>
      <w:r w:rsidR="00CD358F" w:rsidRPr="00B23E72">
        <w:t>C J Furnell</w:t>
      </w:r>
      <w:r w:rsidR="00CD358F">
        <w:t>, Senior Member</w:t>
      </w:r>
    </w:p>
    <w:p w14:paraId="7EAE68FE" w14:textId="77777777" w:rsidR="00CD358F" w:rsidRPr="00B23E72" w:rsidRDefault="00CD358F" w:rsidP="00CD358F">
      <w:r w:rsidRPr="00B23E72">
        <w:t>CITIZENSHIP – application for citizenship by conferral – refusal of citizenship – Australian Citizenship Act 2007 (Cth) – Afghanistan – whether Minister can be satisfied of applicant’s identity under s 24 of the Australian Citizenship Act 2007 (Cth) – inconsistencies as to applicant’s surname and date of birth – application of the Australian Citizenship Policy Statement – application of Citizenship Procedural Instruction 16 – Tribunal satisfied of applicant’s identity – whether the Tribunal can be satisfied that applicant is of good character – application of Citizenship Procedural Instruction 15 – provision of false personal  information and bogus documents in visa and citizenship applications – Tribunal not satisfied applicant is of good character – decision affirmed</w:t>
      </w:r>
    </w:p>
    <w:p w14:paraId="03FED389" w14:textId="77777777" w:rsidR="00CD358F" w:rsidRPr="00DE322E" w:rsidRDefault="00CD358F" w:rsidP="00CD358F">
      <w:pPr>
        <w:spacing w:before="0" w:after="0" w:line="240" w:lineRule="auto"/>
      </w:pPr>
    </w:p>
    <w:p w14:paraId="6205DA9A" w14:textId="77777777" w:rsidR="00CD358F" w:rsidRDefault="006C7450" w:rsidP="00CD358F">
      <w:hyperlink r:id="rId20" w:history="1">
        <w:r w:rsidR="00CD358F" w:rsidRPr="004E58CE">
          <w:rPr>
            <w:rStyle w:val="Hyperlink"/>
          </w:rPr>
          <w:t>SHHV and Minister for Immigration, Citizenship and Multicultural Affairs</w:t>
        </w:r>
      </w:hyperlink>
      <w:r w:rsidR="00CD358F">
        <w:t xml:space="preserve"> (Citizenship) [2022] AATA </w:t>
      </w:r>
      <w:r w:rsidR="00CD358F" w:rsidRPr="004E58CE">
        <w:t xml:space="preserve">3617 </w:t>
      </w:r>
      <w:r w:rsidR="00CD358F">
        <w:t>(</w:t>
      </w:r>
      <w:r w:rsidR="00CD358F" w:rsidRPr="00485392">
        <w:t>20 October 2022</w:t>
      </w:r>
      <w:r w:rsidR="00CD358F">
        <w:t xml:space="preserve">); </w:t>
      </w:r>
      <w:r w:rsidR="00CD358F" w:rsidRPr="00D6644F">
        <w:t>C J Furnell</w:t>
      </w:r>
      <w:r w:rsidR="00CD358F">
        <w:t>,</w:t>
      </w:r>
      <w:r w:rsidR="00CD358F" w:rsidRPr="004C17DC">
        <w:t xml:space="preserve"> </w:t>
      </w:r>
      <w:r w:rsidR="00CD358F">
        <w:t>Senior Member</w:t>
      </w:r>
    </w:p>
    <w:p w14:paraId="15A029C1" w14:textId="77777777" w:rsidR="00CD358F" w:rsidRDefault="00CD358F" w:rsidP="00CD358F">
      <w:r w:rsidRPr="00D6644F">
        <w:t>CITIZENSHIP – application for citizenship by conferral – refusal of citizenship – Afghanistan – whether Minister can be satisfied of Applicant’s identity under s 24 of the Australian Citizenship Act 2007 (Cth) – where photo of Applicant and some similar life story information supplied in connection with visa application – application of the Australian Citizenship Policy Statement – biometrics – documents – life story – decision set aside and matter remitted</w:t>
      </w:r>
    </w:p>
    <w:p w14:paraId="3C6E827E" w14:textId="77777777" w:rsidR="00CD358F" w:rsidRDefault="00CD358F" w:rsidP="00CD358F">
      <w:pPr>
        <w:spacing w:before="0" w:after="0" w:line="240" w:lineRule="auto"/>
      </w:pPr>
    </w:p>
    <w:p w14:paraId="7690EA25" w14:textId="77777777" w:rsidR="00CD358F" w:rsidRDefault="006C7450" w:rsidP="00CD358F">
      <w:hyperlink r:id="rId21" w:history="1">
        <w:r w:rsidR="00CD358F" w:rsidRPr="004A6D3C">
          <w:rPr>
            <w:rStyle w:val="Hyperlink"/>
          </w:rPr>
          <w:t>Vagi and Minister for Immigration, Citizenship and Multicultural Affairs</w:t>
        </w:r>
      </w:hyperlink>
      <w:r w:rsidR="00CD358F" w:rsidRPr="004A6D3C">
        <w:t xml:space="preserve"> (Citizenship) [2022] AATA 3739 (7 November 2022) </w:t>
      </w:r>
      <w:r w:rsidR="00CD358F">
        <w:t xml:space="preserve">(7 November 2022); </w:t>
      </w:r>
      <w:r w:rsidR="00CD358F" w:rsidRPr="00707002">
        <w:t>J Sosso</w:t>
      </w:r>
      <w:r w:rsidR="00CD358F">
        <w:t>,</w:t>
      </w:r>
      <w:r w:rsidR="00CD358F" w:rsidRPr="004C17DC">
        <w:t xml:space="preserve"> </w:t>
      </w:r>
      <w:r w:rsidR="00CD358F" w:rsidRPr="00707002">
        <w:t>Deputy President</w:t>
      </w:r>
    </w:p>
    <w:p w14:paraId="30738D7F" w14:textId="77777777" w:rsidR="00CD358F" w:rsidRDefault="00CD358F" w:rsidP="00CD358F">
      <w:r w:rsidRPr="00707002">
        <w:t xml:space="preserve">CITIZENSHIP </w:t>
      </w:r>
      <w:r w:rsidRPr="005F004E">
        <w:t>–</w:t>
      </w:r>
      <w:r w:rsidRPr="00707002">
        <w:t xml:space="preserve"> Australian citizenship </w:t>
      </w:r>
      <w:r w:rsidRPr="00D6644F">
        <w:t>–</w:t>
      </w:r>
      <w:r w:rsidRPr="00707002">
        <w:t xml:space="preserve"> Applicant seeks citizenship by descent </w:t>
      </w:r>
      <w:r w:rsidRPr="00D6644F">
        <w:t>–</w:t>
      </w:r>
      <w:r w:rsidRPr="00707002">
        <w:t xml:space="preserve"> refusal of application </w:t>
      </w:r>
      <w:r w:rsidRPr="00D6644F">
        <w:t>–</w:t>
      </w:r>
      <w:r w:rsidRPr="00707002">
        <w:t xml:space="preserve"> birthplace of Applicant in dispute </w:t>
      </w:r>
      <w:r w:rsidRPr="00D6644F">
        <w:t>–</w:t>
      </w:r>
      <w:r w:rsidRPr="00707002">
        <w:t xml:space="preserve"> authenticity of documents </w:t>
      </w:r>
      <w:r w:rsidRPr="00D6644F">
        <w:t>–</w:t>
      </w:r>
      <w:r w:rsidRPr="00707002">
        <w:t xml:space="preserve"> decision under review set aside and remitted</w:t>
      </w:r>
    </w:p>
    <w:p w14:paraId="5C0804F2" w14:textId="77777777" w:rsidR="00CD358F" w:rsidRDefault="00CD358F" w:rsidP="00CD358F">
      <w:pPr>
        <w:suppressAutoHyphens w:val="0"/>
        <w:spacing w:before="0" w:after="0" w:line="240" w:lineRule="auto"/>
        <w:rPr>
          <w:rFonts w:cs="Arial"/>
          <w:b/>
          <w:color w:val="102652"/>
          <w:sz w:val="24"/>
          <w:szCs w:val="20"/>
          <w:lang w:eastAsia="en-AU"/>
        </w:rPr>
      </w:pPr>
      <w:bookmarkStart w:id="18" w:name="_Toc305153030"/>
      <w:r>
        <w:br w:type="page"/>
      </w:r>
    </w:p>
    <w:p w14:paraId="3AB2A084" w14:textId="77777777" w:rsidR="00CD358F" w:rsidRDefault="00CD358F" w:rsidP="00CD358F">
      <w:pPr>
        <w:pStyle w:val="Heading3"/>
      </w:pPr>
      <w:bookmarkStart w:id="19" w:name="_Toc119323083"/>
      <w:bookmarkStart w:id="20" w:name="_Toc119324051"/>
      <w:r>
        <w:lastRenderedPageBreak/>
        <w:t>Compensation</w:t>
      </w:r>
      <w:bookmarkEnd w:id="18"/>
      <w:bookmarkEnd w:id="19"/>
      <w:bookmarkEnd w:id="20"/>
    </w:p>
    <w:p w14:paraId="71C4B14E" w14:textId="77777777" w:rsidR="00CD358F" w:rsidRPr="00A370C3" w:rsidRDefault="006C7450" w:rsidP="00CD358F">
      <w:pPr>
        <w:rPr>
          <w:b/>
          <w:bCs/>
        </w:rPr>
      </w:pPr>
      <w:hyperlink r:id="rId22" w:history="1">
        <w:r w:rsidR="00CD358F" w:rsidRPr="004A6D3C">
          <w:rPr>
            <w:rStyle w:val="Hyperlink"/>
          </w:rPr>
          <w:t>Kallimanis and Linfox Australia Pty Ltd</w:t>
        </w:r>
      </w:hyperlink>
      <w:r w:rsidR="00CD358F" w:rsidRPr="004A6D3C">
        <w:t xml:space="preserve"> (Compensation) [2022] AATA 3737 (7 November 2022</w:t>
      </w:r>
      <w:r w:rsidR="00CD358F" w:rsidRPr="0002384F">
        <w:t>);</w:t>
      </w:r>
      <w:r w:rsidR="00CD358F">
        <w:t xml:space="preserve"> </w:t>
      </w:r>
      <w:r w:rsidR="00CD358F" w:rsidRPr="0002384F">
        <w:t>B W Rayment OAM KC</w:t>
      </w:r>
      <w:r w:rsidR="00CD358F">
        <w:t>,</w:t>
      </w:r>
      <w:r w:rsidR="00CD358F" w:rsidRPr="00A370C3">
        <w:t xml:space="preserve"> </w:t>
      </w:r>
      <w:r w:rsidR="00CD358F" w:rsidRPr="0002384F">
        <w:t>Deputy President</w:t>
      </w:r>
    </w:p>
    <w:p w14:paraId="21D2F6DF" w14:textId="77777777" w:rsidR="00CD358F" w:rsidRDefault="00CD358F" w:rsidP="00CD358F">
      <w:r w:rsidRPr="0002384F">
        <w:t>WORKERS’ COMPENSATION – s 42B(1) of the Administrative Appeals Tribunal Act 1975 (Cth) – previous application for review to the Tribunal – previous application affirmed by the Tribunal – new application based on similar facts – not clear that same claim is being made – abuse of process not established – application for dismissal refused</w:t>
      </w:r>
    </w:p>
    <w:p w14:paraId="35559477" w14:textId="77777777" w:rsidR="00CD358F" w:rsidRDefault="00CD358F" w:rsidP="00CD358F">
      <w:pPr>
        <w:spacing w:before="0" w:after="0" w:line="240" w:lineRule="auto"/>
      </w:pPr>
    </w:p>
    <w:p w14:paraId="2F2D6FB3" w14:textId="77777777" w:rsidR="00CD358F" w:rsidRDefault="006C7450" w:rsidP="00CD358F">
      <w:hyperlink r:id="rId23" w:history="1">
        <w:r w:rsidR="00CD358F" w:rsidRPr="004A6D3C">
          <w:rPr>
            <w:rStyle w:val="Hyperlink"/>
          </w:rPr>
          <w:t>Percival and Comcare</w:t>
        </w:r>
      </w:hyperlink>
      <w:r w:rsidR="00CD358F">
        <w:t xml:space="preserve"> (Compensation) [2022] AATA </w:t>
      </w:r>
      <w:r w:rsidR="00CD358F" w:rsidRPr="004A6D3C">
        <w:t xml:space="preserve">3728 </w:t>
      </w:r>
      <w:r w:rsidR="00CD358F">
        <w:t xml:space="preserve">(4 November 2022); </w:t>
      </w:r>
      <w:r w:rsidR="00CD358F" w:rsidRPr="006939C2">
        <w:t>Dr P McDermott RFD</w:t>
      </w:r>
      <w:r w:rsidR="00CD358F">
        <w:t xml:space="preserve">, </w:t>
      </w:r>
      <w:r w:rsidR="00CD358F" w:rsidRPr="006939C2">
        <w:t>Deputy President</w:t>
      </w:r>
    </w:p>
    <w:p w14:paraId="7D22F107" w14:textId="77777777" w:rsidR="00CD358F" w:rsidRDefault="00CD358F" w:rsidP="00CD358F">
      <w:r w:rsidRPr="006939C2">
        <w:t xml:space="preserve">COMPENSATION – Post traumatic stress disorder – Injury – Disease – Applicant diagnosed with Post traumatic stress disorder caused by workplace exposure – Cease effects determination amended to reflect previous diagnoses of condition </w:t>
      </w:r>
      <w:r w:rsidRPr="00D6644F">
        <w:t>–</w:t>
      </w:r>
      <w:r w:rsidRPr="006939C2">
        <w:t xml:space="preserve"> Post traumatic stress disorder under remission – No further liability for compensation and treatment – Where decision under review varied </w:t>
      </w:r>
    </w:p>
    <w:p w14:paraId="408592ED" w14:textId="77777777" w:rsidR="00CD358F" w:rsidRDefault="00CD358F" w:rsidP="00CD358F">
      <w:pPr>
        <w:spacing w:before="0" w:after="0" w:line="240" w:lineRule="auto"/>
      </w:pPr>
    </w:p>
    <w:p w14:paraId="5F6271D3" w14:textId="77777777" w:rsidR="00CD358F" w:rsidRDefault="006C7450" w:rsidP="00CD358F">
      <w:hyperlink r:id="rId24" w:history="1">
        <w:r w:rsidR="00CD358F" w:rsidRPr="00A40B53">
          <w:rPr>
            <w:rStyle w:val="Hyperlink"/>
          </w:rPr>
          <w:t>Webeck and Comcare</w:t>
        </w:r>
      </w:hyperlink>
      <w:r w:rsidR="00CD358F" w:rsidRPr="00A40B53">
        <w:t xml:space="preserve"> (Compensation) [2022] AATA 3784 </w:t>
      </w:r>
      <w:r w:rsidR="00CD358F">
        <w:t>(10 November 2022);</w:t>
      </w:r>
      <w:r w:rsidR="00CD358F" w:rsidRPr="00B53070">
        <w:t xml:space="preserve"> W Frost</w:t>
      </w:r>
      <w:r w:rsidR="00CD358F">
        <w:t xml:space="preserve">, Member </w:t>
      </w:r>
    </w:p>
    <w:p w14:paraId="5EB5A2C9" w14:textId="77777777" w:rsidR="00CD358F" w:rsidRDefault="00CD358F" w:rsidP="00CD358F">
      <w:r w:rsidRPr="00B53070">
        <w:t xml:space="preserve">COMPENSATION – accepted injuries – calculation of weekly compensation for incapacity payments – employee’s normal weekly earnings – previous Tribunal decision – where the employee is found to cease employment – definition of employee </w:t>
      </w:r>
      <w:r w:rsidRPr="00D6644F">
        <w:t>–</w:t>
      </w:r>
      <w:r w:rsidRPr="00B53070">
        <w:t xml:space="preserve"> effect of industrial agreement on normal weekly earnings amounts – applicable indexation and relevant percentage rates – employee found to resign from employment – decision affirmed</w:t>
      </w:r>
    </w:p>
    <w:p w14:paraId="7932F1E0" w14:textId="77777777" w:rsidR="00CD358F" w:rsidRDefault="00CD358F" w:rsidP="00CD358F">
      <w:pPr>
        <w:spacing w:before="0" w:after="0" w:line="240" w:lineRule="auto"/>
      </w:pPr>
    </w:p>
    <w:p w14:paraId="32761E0E" w14:textId="77777777" w:rsidR="00CD358F" w:rsidRDefault="00CD358F" w:rsidP="00CD358F">
      <w:pPr>
        <w:pStyle w:val="Heading3"/>
      </w:pPr>
      <w:bookmarkStart w:id="21" w:name="_Toc119323084"/>
      <w:bookmarkStart w:id="22" w:name="_Toc119324052"/>
      <w:r>
        <w:t>Education and Research</w:t>
      </w:r>
      <w:bookmarkEnd w:id="21"/>
      <w:bookmarkEnd w:id="22"/>
    </w:p>
    <w:p w14:paraId="786BC657" w14:textId="77777777" w:rsidR="00CD358F" w:rsidRDefault="006C7450" w:rsidP="00CD358F">
      <w:hyperlink r:id="rId25" w:history="1">
        <w:r w:rsidR="00CD358F" w:rsidRPr="00A706BC">
          <w:rPr>
            <w:rStyle w:val="Hyperlink"/>
          </w:rPr>
          <w:t>Baldry and District Registrar, Administrative Appeals Tribunal</w:t>
        </w:r>
      </w:hyperlink>
      <w:r w:rsidR="00CD358F">
        <w:t xml:space="preserve"> [2022] AATA 3796 (28</w:t>
      </w:r>
      <w:r w:rsidR="00CD358F" w:rsidRPr="00467A01">
        <w:t xml:space="preserve"> October 2022</w:t>
      </w:r>
      <w:r w:rsidR="00CD358F">
        <w:t xml:space="preserve">); </w:t>
      </w:r>
      <w:r w:rsidR="00CD358F" w:rsidRPr="006724E0">
        <w:t>C. J. Furnell</w:t>
      </w:r>
      <w:r w:rsidR="00CD358F">
        <w:t xml:space="preserve">, </w:t>
      </w:r>
      <w:r w:rsidR="00CD358F" w:rsidRPr="006724E0">
        <w:t>Senior Member</w:t>
      </w:r>
    </w:p>
    <w:p w14:paraId="59A4EDD7" w14:textId="77777777" w:rsidR="00CD358F" w:rsidRDefault="00CD358F" w:rsidP="00CD358F"/>
    <w:p w14:paraId="27454339" w14:textId="77777777" w:rsidR="00CD358F" w:rsidRDefault="00CD358F" w:rsidP="00CD358F">
      <w:r w:rsidRPr="006724E0">
        <w:t>Application for fee reduction – Administrative Appeals Tribunal Act 1975 – Administrative Appeals Tribunal Regulation 2015 – application for review of decision to refuse request for fee reduction – whether payment of prescribed application fee would cause or has caused financial hardship – income – expenses – assets – liabilities – Tribunal does not consider that payment of prescribed application fee would cause or has caused financial hardship – decision affirmed</w:t>
      </w:r>
    </w:p>
    <w:p w14:paraId="2730ADB0" w14:textId="77777777" w:rsidR="00CD358F" w:rsidRPr="00A706BC" w:rsidRDefault="00CD358F" w:rsidP="00CD358F">
      <w:pPr>
        <w:spacing w:before="0" w:after="0" w:line="240" w:lineRule="auto"/>
        <w:rPr>
          <w:rStyle w:val="Hyperlink"/>
        </w:rPr>
      </w:pPr>
      <w:r>
        <w:fldChar w:fldCharType="begin"/>
      </w:r>
      <w:r>
        <w:instrText xml:space="preserve"> HYPERLINK "http://www.austlii.edu.au/cgi-bin/viewdoc/au/cases/cth/AATA/2022/3787.html?context=1;query=Lazaris%20and%20Secretary,%20Department%20of%20Employment;mask_path=au/cases/cth/AATA" </w:instrText>
      </w:r>
      <w:r>
        <w:fldChar w:fldCharType="separate"/>
      </w:r>
    </w:p>
    <w:p w14:paraId="1183F376" w14:textId="77777777" w:rsidR="00CD358F" w:rsidRDefault="00CD358F" w:rsidP="00CD358F">
      <w:r w:rsidRPr="00A706BC">
        <w:rPr>
          <w:rStyle w:val="Hyperlink"/>
        </w:rPr>
        <w:t>Lazaris and Secretary, Department of Employment</w:t>
      </w:r>
      <w:r>
        <w:fldChar w:fldCharType="end"/>
      </w:r>
      <w:r>
        <w:t xml:space="preserve"> [2022] AATA 3787 (</w:t>
      </w:r>
      <w:r w:rsidRPr="00467A01">
        <w:t>7 October 2022</w:t>
      </w:r>
      <w:r>
        <w:t xml:space="preserve">); </w:t>
      </w:r>
      <w:r w:rsidRPr="00467A01">
        <w:t>Emeritus Professor P A Fairall</w:t>
      </w:r>
      <w:r>
        <w:t>, Senior Member</w:t>
      </w:r>
    </w:p>
    <w:p w14:paraId="0E1FA407" w14:textId="77777777" w:rsidR="00CD358F" w:rsidRDefault="00CD358F" w:rsidP="00CD358F">
      <w:r w:rsidRPr="00467A01">
        <w:t>EDUCATION, SKILLS AND TRAINING – higher education funding – whether the applicant’s HECS-HELP debt may be remitted – loss of employment – whether the applicant faced ‘special circumstances’ – decision affirmed.</w:t>
      </w:r>
    </w:p>
    <w:p w14:paraId="6EE44FD2" w14:textId="77777777" w:rsidR="00CD358F" w:rsidRDefault="00CD358F" w:rsidP="00CD358F">
      <w:pPr>
        <w:spacing w:before="0" w:after="0" w:line="240" w:lineRule="auto"/>
      </w:pPr>
    </w:p>
    <w:p w14:paraId="47D71CBB" w14:textId="77777777" w:rsidR="00CD358F" w:rsidRDefault="00CD358F" w:rsidP="00CD358F">
      <w:pPr>
        <w:pStyle w:val="Heading3"/>
      </w:pPr>
      <w:bookmarkStart w:id="23" w:name="_Toc119323085"/>
      <w:bookmarkStart w:id="24" w:name="_Toc119324053"/>
      <w:r>
        <w:lastRenderedPageBreak/>
        <w:t>Migration</w:t>
      </w:r>
      <w:bookmarkEnd w:id="23"/>
      <w:bookmarkEnd w:id="24"/>
    </w:p>
    <w:p w14:paraId="22760C13" w14:textId="77777777" w:rsidR="00CD358F" w:rsidRDefault="006C7450" w:rsidP="00CD358F">
      <w:hyperlink r:id="rId26" w:history="1">
        <w:r w:rsidR="00CD358F" w:rsidRPr="00312520">
          <w:rPr>
            <w:rStyle w:val="Hyperlink"/>
          </w:rPr>
          <w:t>BPKX and Minister for Immigration, Citizenship, and Multicultural Affairs</w:t>
        </w:r>
      </w:hyperlink>
      <w:r w:rsidR="00CD358F">
        <w:t xml:space="preserve"> (Migration) [2022] AATA </w:t>
      </w:r>
      <w:r w:rsidR="00CD358F" w:rsidRPr="00312520">
        <w:t xml:space="preserve">3686 </w:t>
      </w:r>
      <w:r w:rsidR="00CD358F">
        <w:t>(2</w:t>
      </w:r>
      <w:r w:rsidR="00CD358F" w:rsidRPr="00C520D4">
        <w:t xml:space="preserve"> November</w:t>
      </w:r>
      <w:r w:rsidR="00CD358F" w:rsidRPr="0032475B">
        <w:t xml:space="preserve"> 2022</w:t>
      </w:r>
      <w:r w:rsidR="00CD358F">
        <w:t xml:space="preserve">); </w:t>
      </w:r>
      <w:r w:rsidR="00CD358F" w:rsidRPr="00C43F9A">
        <w:t>D J Morris</w:t>
      </w:r>
      <w:r w:rsidR="00CD358F">
        <w:t>, Senior Member</w:t>
      </w:r>
    </w:p>
    <w:p w14:paraId="25B9FC16" w14:textId="77777777" w:rsidR="00CD358F" w:rsidRDefault="00CD358F" w:rsidP="00CD358F">
      <w:r w:rsidRPr="00C43F9A">
        <w:t xml:space="preserve">MIGRATION – applicant held Refugee (Subclass 200) visa – visa cancelled under s 501(2) of Migration Act – does applicant pass character test – if not should discretionary power to cancel visa be exercised – what is the country of reference – applicant found to be entitled to citizenship of South Sudan – ministerial Direction No. 90 – offending as a child – decision in Thornton distinguished – primary considerations – serious offending in groups but applicant not generally principal offender – other considerations – decision under review set aside and new decision substituted  </w:t>
      </w:r>
    </w:p>
    <w:p w14:paraId="6B08A0E5" w14:textId="77777777" w:rsidR="00CD358F" w:rsidRDefault="00CD358F" w:rsidP="00CD358F">
      <w:pPr>
        <w:spacing w:before="0" w:after="0" w:line="240" w:lineRule="auto"/>
      </w:pPr>
    </w:p>
    <w:p w14:paraId="45116747" w14:textId="77777777" w:rsidR="00CD358F" w:rsidRDefault="006C7450" w:rsidP="00CD358F">
      <w:hyperlink r:id="rId27" w:history="1">
        <w:r w:rsidR="00CD358F" w:rsidRPr="00A40B53">
          <w:rPr>
            <w:rStyle w:val="Hyperlink"/>
          </w:rPr>
          <w:t>Dick and Minister for Immigration, Citizenship and Multicultural Affairs</w:t>
        </w:r>
      </w:hyperlink>
      <w:r w:rsidR="00CD358F" w:rsidRPr="00A40B53">
        <w:t xml:space="preserve"> (Migration) [2022] AATA 3785 </w:t>
      </w:r>
      <w:r w:rsidR="00CD358F">
        <w:t>(</w:t>
      </w:r>
      <w:r w:rsidR="00CD358F" w:rsidRPr="000E4849">
        <w:t>9 November 2022</w:t>
      </w:r>
      <w:r w:rsidR="00CD358F">
        <w:t xml:space="preserve">); </w:t>
      </w:r>
      <w:r w:rsidR="00CD358F" w:rsidRPr="000E4849">
        <w:t>Dr M Evans-Bonner</w:t>
      </w:r>
      <w:r w:rsidR="00CD358F">
        <w:t xml:space="preserve">, </w:t>
      </w:r>
      <w:r w:rsidR="00CD358F" w:rsidRPr="000E4849">
        <w:t>Senior Member</w:t>
      </w:r>
    </w:p>
    <w:p w14:paraId="47B3F2D2" w14:textId="77777777" w:rsidR="00CD358F" w:rsidRPr="000E4849" w:rsidRDefault="00CD358F" w:rsidP="00CD358F">
      <w:r w:rsidRPr="000E4849">
        <w:t>MIGRATION – mandatory visa cancellation – decision of delegate of Minister not to revoke mandatory cancellation of the Applicant’s Visa – character test – possession of child exploitation material –  Applicant is a 65-year-old man who arrived in Australia from the United Kingdom when he was a 12-year-old child – Direction No 90 – primary and other considerations – protection of the Australian community – nature and seriousness of the offending – risk to the Australian community  – expectations of the Australian community –</w:t>
      </w:r>
      <w:r>
        <w:t xml:space="preserve"> </w:t>
      </w:r>
      <w:r w:rsidRPr="000E4849">
        <w:t>links to the Australian community – strength, nature and duration of ties to Australia – impediments if removed to the United Kingdom – Applicant is an amputee with significant health issues and has been medically certified as presently unable to travel – prospect of indefinite or prolonged detention – Reviewable Decision set aside and substituted</w:t>
      </w:r>
    </w:p>
    <w:p w14:paraId="5D774EEF" w14:textId="77777777" w:rsidR="00CD358F" w:rsidRDefault="00CD358F" w:rsidP="00CD358F">
      <w:pPr>
        <w:spacing w:before="0" w:after="0" w:line="240" w:lineRule="auto"/>
      </w:pPr>
    </w:p>
    <w:p w14:paraId="451C0F33" w14:textId="77777777" w:rsidR="00CD358F" w:rsidRDefault="006C7450" w:rsidP="00CD358F">
      <w:hyperlink r:id="rId28" w:history="1">
        <w:r w:rsidR="00CD358F" w:rsidRPr="00297210">
          <w:rPr>
            <w:rStyle w:val="Hyperlink"/>
          </w:rPr>
          <w:t>DQDW and Minister for Immigration, Citizenship and Multicultural Affairs</w:t>
        </w:r>
      </w:hyperlink>
      <w:r w:rsidR="00CD358F">
        <w:t xml:space="preserve"> (Migration) [2022] AATA </w:t>
      </w:r>
      <w:r w:rsidR="00CD358F" w:rsidRPr="00297210">
        <w:t xml:space="preserve">3657 </w:t>
      </w:r>
      <w:r w:rsidR="00CD358F">
        <w:t>(</w:t>
      </w:r>
      <w:r w:rsidR="00CD358F" w:rsidRPr="00980E29">
        <w:t xml:space="preserve">15 September </w:t>
      </w:r>
      <w:r w:rsidR="00CD358F" w:rsidRPr="0032475B">
        <w:t>2022</w:t>
      </w:r>
      <w:r w:rsidR="00CD358F">
        <w:t xml:space="preserve">); </w:t>
      </w:r>
      <w:r w:rsidR="00CD358F" w:rsidRPr="00980E29">
        <w:t>R Bellamy</w:t>
      </w:r>
      <w:r w:rsidR="00CD358F">
        <w:t>,</w:t>
      </w:r>
      <w:r w:rsidR="00CD358F" w:rsidRPr="00A370C3">
        <w:t xml:space="preserve"> </w:t>
      </w:r>
      <w:r w:rsidR="00CD358F">
        <w:t>Senior Member</w:t>
      </w:r>
    </w:p>
    <w:p w14:paraId="607FF257" w14:textId="77777777" w:rsidR="00CD358F" w:rsidRDefault="00CD358F" w:rsidP="00CD358F">
      <w:r w:rsidRPr="00980E29">
        <w:t>MIGRATION – Non-revocation of mandatory cancellation of Absorbed Person visa - where Applicant does not pass the character test – whether there is another reason to revoke the mandatory cancellation decision – consideration of Ministerial Direction No. 90 – decision under review affirmed</w:t>
      </w:r>
    </w:p>
    <w:p w14:paraId="2780D324" w14:textId="77777777" w:rsidR="00CD358F" w:rsidRPr="00980E29" w:rsidRDefault="00CD358F" w:rsidP="00CD358F">
      <w:pPr>
        <w:spacing w:before="0" w:after="0" w:line="240" w:lineRule="auto"/>
      </w:pPr>
    </w:p>
    <w:p w14:paraId="1430D643" w14:textId="77777777" w:rsidR="00CD358F" w:rsidRDefault="006C7450" w:rsidP="00CD358F">
      <w:hyperlink r:id="rId29" w:history="1">
        <w:r w:rsidR="00CD358F" w:rsidRPr="005739AB">
          <w:rPr>
            <w:rStyle w:val="Hyperlink"/>
          </w:rPr>
          <w:t>English and Minister for Immigration, Citizenship, and Multicultural Affairs</w:t>
        </w:r>
      </w:hyperlink>
      <w:r w:rsidR="00CD358F">
        <w:t xml:space="preserve"> (Migration) [2022] AATA </w:t>
      </w:r>
      <w:r w:rsidR="00CD358F" w:rsidRPr="005739AB">
        <w:t xml:space="preserve">3627 </w:t>
      </w:r>
      <w:r w:rsidR="00CD358F">
        <w:t>(</w:t>
      </w:r>
      <w:r w:rsidR="00CD358F" w:rsidRPr="0032475B">
        <w:t>20 October 2022</w:t>
      </w:r>
      <w:r w:rsidR="00CD358F">
        <w:t xml:space="preserve">); </w:t>
      </w:r>
      <w:r w:rsidR="00CD358F" w:rsidRPr="0032475B">
        <w:t>R Maguire</w:t>
      </w:r>
      <w:r w:rsidR="00CD358F">
        <w:t xml:space="preserve">, Member </w:t>
      </w:r>
    </w:p>
    <w:p w14:paraId="30987513" w14:textId="77777777" w:rsidR="00CD358F" w:rsidRDefault="00CD358F" w:rsidP="00CD358F">
      <w:r w:rsidRPr="0032475B">
        <w:t>MIGRATION – Non-revocation of mandatory cancellation of a Class BF transitional (permanent) visa – where Applicant does not pass the character test – whether there is another reason to revoke the mandatory cancellation decision – consideration of Ministerial Direction No. 90 – breach of domestic violence orders – decision under review affirmed</w:t>
      </w:r>
    </w:p>
    <w:p w14:paraId="63D01E3C" w14:textId="77777777" w:rsidR="00CD358F" w:rsidRDefault="00CD358F" w:rsidP="00CD358F">
      <w:pPr>
        <w:spacing w:before="0" w:after="0" w:line="240" w:lineRule="auto"/>
      </w:pPr>
    </w:p>
    <w:p w14:paraId="4224D6D0" w14:textId="77777777" w:rsidR="00CD358F" w:rsidRDefault="00CD358F" w:rsidP="00CD358F">
      <w:pPr>
        <w:suppressAutoHyphens w:val="0"/>
        <w:spacing w:before="0" w:after="0" w:line="240" w:lineRule="auto"/>
      </w:pPr>
      <w:r>
        <w:br w:type="page"/>
      </w:r>
    </w:p>
    <w:p w14:paraId="1A51BC70" w14:textId="77777777" w:rsidR="00CD358F" w:rsidRDefault="006C7450" w:rsidP="00CD358F">
      <w:hyperlink r:id="rId30" w:history="1">
        <w:r w:rsidR="00CD358F" w:rsidRPr="00207769">
          <w:rPr>
            <w:rStyle w:val="Hyperlink"/>
          </w:rPr>
          <w:t>FYQV and Minister for Immigration, Citizenship and Multicultural Affairs</w:t>
        </w:r>
      </w:hyperlink>
      <w:r w:rsidR="00CD358F">
        <w:t xml:space="preserve"> (Migration) [2022] AATA 3768</w:t>
      </w:r>
      <w:r w:rsidR="00CD358F" w:rsidRPr="0030191D">
        <w:t xml:space="preserve"> </w:t>
      </w:r>
      <w:r w:rsidR="00CD358F">
        <w:t>(</w:t>
      </w:r>
      <w:r w:rsidR="00CD358F" w:rsidRPr="002A15EC">
        <w:t xml:space="preserve">24 October </w:t>
      </w:r>
      <w:r w:rsidR="00CD358F" w:rsidRPr="0032475B">
        <w:t>2022</w:t>
      </w:r>
      <w:r w:rsidR="00CD358F">
        <w:t xml:space="preserve">); </w:t>
      </w:r>
      <w:r w:rsidR="00CD358F" w:rsidRPr="002A15EC">
        <w:t>Theodore Tavoularis</w:t>
      </w:r>
      <w:r w:rsidR="00CD358F">
        <w:t xml:space="preserve">, </w:t>
      </w:r>
      <w:r w:rsidR="00CD358F" w:rsidRPr="002A15EC">
        <w:t xml:space="preserve">Senior Member </w:t>
      </w:r>
      <w:r w:rsidR="00CD358F">
        <w:t xml:space="preserve">and </w:t>
      </w:r>
      <w:r w:rsidR="00CD358F" w:rsidRPr="002A15EC">
        <w:t>Kate Millar</w:t>
      </w:r>
      <w:r w:rsidR="00CD358F">
        <w:t xml:space="preserve">, </w:t>
      </w:r>
      <w:r w:rsidR="00CD358F" w:rsidRPr="002A15EC">
        <w:t>Senior Member</w:t>
      </w:r>
    </w:p>
    <w:p w14:paraId="4CB6C41E" w14:textId="77777777" w:rsidR="00CD358F" w:rsidRDefault="00CD358F" w:rsidP="00CD358F">
      <w:r>
        <w:t xml:space="preserve">MIGRATION – protection visa application –refused </w:t>
      </w:r>
      <w:r w:rsidRPr="00D6644F">
        <w:t>–</w:t>
      </w:r>
      <w:r>
        <w:t xml:space="preserve"> refusal decision for protection visa made on the same day as the non-revocation of the decision to mandatorily cancel the Applicant’s Class XB Subclass 202 Global Special Humanitarian visa by the Respondent Minister </w:t>
      </w:r>
      <w:r w:rsidRPr="00D6644F">
        <w:t>–</w:t>
      </w:r>
      <w:r>
        <w:t xml:space="preserve"> however Applicant was notified of each decision on consecutive days – Statement for the purposes of s36A of the Act was marked as ‘DRAFT’ – Question before the Tribunal was whether the Protection visa application was assessed in accordance of </w:t>
      </w:r>
    </w:p>
    <w:p w14:paraId="1A8E8BEA" w14:textId="77777777" w:rsidR="00CD358F" w:rsidRDefault="00CD358F" w:rsidP="00CD358F">
      <w:r>
        <w:t xml:space="preserve">s36A of the Act </w:t>
      </w:r>
      <w:r w:rsidRPr="00D6644F">
        <w:t>–</w:t>
      </w:r>
      <w:r>
        <w:t xml:space="preserve"> Tribunal makes a finding that it has not- decision under review set aside and remitted back to the Department for reconsideration with directions</w:t>
      </w:r>
    </w:p>
    <w:p w14:paraId="699A61C1" w14:textId="77777777" w:rsidR="00CD358F" w:rsidRDefault="00CD358F" w:rsidP="00CD358F">
      <w:pPr>
        <w:spacing w:before="0" w:after="0" w:line="240" w:lineRule="auto"/>
      </w:pPr>
    </w:p>
    <w:p w14:paraId="62A50978" w14:textId="77777777" w:rsidR="00CD358F" w:rsidRDefault="006C7450" w:rsidP="00CD358F">
      <w:hyperlink r:id="rId31" w:history="1">
        <w:r w:rsidR="00CD358F" w:rsidRPr="00207769">
          <w:rPr>
            <w:rStyle w:val="Hyperlink"/>
          </w:rPr>
          <w:t>FYQV and Minister for Immigration, Citizenship, Migrant Services and Multicultural Affairs</w:t>
        </w:r>
      </w:hyperlink>
      <w:r w:rsidR="00CD358F">
        <w:t xml:space="preserve"> (Migration) [2022] AATA 3806</w:t>
      </w:r>
      <w:r w:rsidR="00CD358F" w:rsidRPr="0030191D">
        <w:t xml:space="preserve"> </w:t>
      </w:r>
      <w:r w:rsidR="00CD358F">
        <w:t>(</w:t>
      </w:r>
      <w:r w:rsidR="00CD358F" w:rsidRPr="002A15EC">
        <w:t xml:space="preserve">24 October </w:t>
      </w:r>
      <w:r w:rsidR="00CD358F" w:rsidRPr="0032475B">
        <w:t>2022</w:t>
      </w:r>
      <w:r w:rsidR="00CD358F">
        <w:t xml:space="preserve">); </w:t>
      </w:r>
      <w:r w:rsidR="00CD358F" w:rsidRPr="002A15EC">
        <w:t>Theodore Tavoularis</w:t>
      </w:r>
      <w:r w:rsidR="00CD358F">
        <w:t xml:space="preserve">, </w:t>
      </w:r>
      <w:r w:rsidR="00CD358F" w:rsidRPr="002A15EC">
        <w:t xml:space="preserve">Senior Member </w:t>
      </w:r>
      <w:r w:rsidR="00CD358F">
        <w:t xml:space="preserve">and </w:t>
      </w:r>
      <w:r w:rsidR="00CD358F" w:rsidRPr="002A15EC">
        <w:t>Kate</w:t>
      </w:r>
      <w:r w:rsidR="00CD358F">
        <w:t xml:space="preserve">, </w:t>
      </w:r>
      <w:r w:rsidR="00CD358F" w:rsidRPr="002A15EC">
        <w:t xml:space="preserve">Millar Senior Member </w:t>
      </w:r>
    </w:p>
    <w:p w14:paraId="7069310F" w14:textId="77777777" w:rsidR="00CD358F" w:rsidRDefault="00CD358F" w:rsidP="00CD358F">
      <w:r w:rsidRPr="001E03C0">
        <w:t>MIGRATION – Non-revocation of mandatory cancellation of a Class XB Subclass 202 Global Special Humanitarian Visa – where Applicant does not pass the character test – whether there is another reason to revoke the mandatory cancellation decision – consideration of Ministerial Direction No. 90 – Non-refoulement obligations owed to the Applicant- Tribunal found another reason to revoke the mandatory cancellation decision- decision under review set aside and substituted</w:t>
      </w:r>
    </w:p>
    <w:p w14:paraId="0E8BFEF1" w14:textId="77777777" w:rsidR="00CD358F" w:rsidRDefault="00CD358F" w:rsidP="00CD358F">
      <w:pPr>
        <w:spacing w:before="0" w:after="0" w:line="240" w:lineRule="auto"/>
      </w:pPr>
    </w:p>
    <w:p w14:paraId="2BC02C02" w14:textId="77777777" w:rsidR="00CD358F" w:rsidRDefault="006C7450" w:rsidP="00CD358F">
      <w:hyperlink r:id="rId32" w:history="1">
        <w:r w:rsidR="00CD358F" w:rsidRPr="00A40B53">
          <w:rPr>
            <w:rStyle w:val="Hyperlink"/>
          </w:rPr>
          <w:t>Haidas and Minister for Immigration, Citizenship and Multicultural Affairs</w:t>
        </w:r>
      </w:hyperlink>
      <w:r w:rsidR="00CD358F" w:rsidRPr="00A40B53">
        <w:t xml:space="preserve"> (Migration) [2022] AATA 3770 </w:t>
      </w:r>
      <w:r w:rsidR="00CD358F">
        <w:t>(</w:t>
      </w:r>
      <w:r w:rsidR="00CD358F" w:rsidRPr="001B02DE">
        <w:t xml:space="preserve">9 November </w:t>
      </w:r>
      <w:r w:rsidR="00CD358F">
        <w:t xml:space="preserve">2022); </w:t>
      </w:r>
      <w:r w:rsidR="00CD358F" w:rsidRPr="001B02DE">
        <w:t>A Julian-Armitage</w:t>
      </w:r>
      <w:r w:rsidR="00CD358F">
        <w:t xml:space="preserve">, Member </w:t>
      </w:r>
    </w:p>
    <w:p w14:paraId="06651502" w14:textId="77777777" w:rsidR="00CD358F" w:rsidRDefault="00CD358F" w:rsidP="00CD358F">
      <w:r w:rsidRPr="001B02DE">
        <w:t>MIGRATION – Non-revocation of mandatory cancellation of a Class TY Subclass 444 Special Category Temporary visa – whether the Applicant passes the character test – whether there is another reason why the decision to cancel the Applicant’s visa should be revoked – consideration of Ministerial Direction No. 90 – substantial criminal records – decision under review set aside and substitutes a decision revoking the original visa cancellation</w:t>
      </w:r>
    </w:p>
    <w:p w14:paraId="6EE39DC1" w14:textId="77777777" w:rsidR="00CD358F" w:rsidRDefault="00CD358F" w:rsidP="00CD358F">
      <w:pPr>
        <w:spacing w:before="0" w:after="0" w:line="240" w:lineRule="auto"/>
      </w:pPr>
    </w:p>
    <w:p w14:paraId="2D27DF83" w14:textId="77777777" w:rsidR="00CD358F" w:rsidRDefault="006C7450" w:rsidP="00CD358F">
      <w:hyperlink r:id="rId33" w:history="1">
        <w:r w:rsidR="00CD358F" w:rsidRPr="0030191D">
          <w:rPr>
            <w:rStyle w:val="Hyperlink"/>
          </w:rPr>
          <w:t>HNHB and Minister for Immigration, Citizenship and Multicultural Affairs</w:t>
        </w:r>
      </w:hyperlink>
      <w:r w:rsidR="00CD358F">
        <w:t xml:space="preserve"> (Migration) [2022] AATA </w:t>
      </w:r>
      <w:r w:rsidR="00CD358F" w:rsidRPr="0030191D">
        <w:t xml:space="preserve">3688 </w:t>
      </w:r>
      <w:r w:rsidR="00CD358F">
        <w:t>(</w:t>
      </w:r>
      <w:r w:rsidR="00CD358F" w:rsidRPr="00C520D4">
        <w:t>3 November</w:t>
      </w:r>
      <w:r w:rsidR="00CD358F" w:rsidRPr="0032475B">
        <w:t xml:space="preserve"> 2022</w:t>
      </w:r>
      <w:r w:rsidR="00CD358F">
        <w:t xml:space="preserve">); Deputy President </w:t>
      </w:r>
      <w:r w:rsidR="00CD358F" w:rsidRPr="002021FE">
        <w:t>Britten-Jones</w:t>
      </w:r>
    </w:p>
    <w:p w14:paraId="6DB67BBB" w14:textId="77777777" w:rsidR="00CD358F" w:rsidRDefault="00CD358F" w:rsidP="00CD358F">
      <w:r w:rsidRPr="002021FE">
        <w:t xml:space="preserve">MIGRATION – mandatory cancellation of Class BB Subclass 801 visa – applicant has substantial criminal record and has had his visa cancelled twice – whether there is another reason to revoke mandatory cancellation decision – the primary considerations of the protection and expectations of the Australian community and family violence outweigh the countervailing considerations </w:t>
      </w:r>
      <w:r>
        <w:t>–</w:t>
      </w:r>
      <w:r w:rsidRPr="002021FE">
        <w:t xml:space="preserve"> the decision under review is affirmed</w:t>
      </w:r>
    </w:p>
    <w:p w14:paraId="0CB5984B" w14:textId="77777777" w:rsidR="00CD358F" w:rsidRDefault="00CD358F" w:rsidP="00CD358F">
      <w:pPr>
        <w:spacing w:before="0" w:after="0" w:line="240" w:lineRule="auto"/>
      </w:pPr>
    </w:p>
    <w:p w14:paraId="2DA02354" w14:textId="77777777" w:rsidR="00CD358F" w:rsidRDefault="00CD358F" w:rsidP="00CD358F">
      <w:pPr>
        <w:suppressAutoHyphens w:val="0"/>
        <w:spacing w:before="0" w:after="0" w:line="240" w:lineRule="auto"/>
      </w:pPr>
      <w:r>
        <w:br w:type="page"/>
      </w:r>
    </w:p>
    <w:p w14:paraId="73781C30" w14:textId="77777777" w:rsidR="00CD358F" w:rsidRDefault="006C7450" w:rsidP="00CD358F">
      <w:hyperlink r:id="rId34" w:history="1">
        <w:r w:rsidR="00CD358F" w:rsidRPr="00207769">
          <w:rPr>
            <w:rStyle w:val="Hyperlink"/>
          </w:rPr>
          <w:t>Hofman and Minister for Immigration, Citizenship, and Multicultural Affairs</w:t>
        </w:r>
      </w:hyperlink>
      <w:r w:rsidR="00CD358F">
        <w:t xml:space="preserve"> (Migration) [2022] AATA 3740 (31 August 2022); </w:t>
      </w:r>
      <w:r w:rsidR="00CD358F" w:rsidRPr="00C85124">
        <w:t>Lee Benjamin</w:t>
      </w:r>
      <w:r w:rsidR="00CD358F">
        <w:t xml:space="preserve">, Member </w:t>
      </w:r>
    </w:p>
    <w:p w14:paraId="61DE5300" w14:textId="77777777" w:rsidR="00CD358F" w:rsidRPr="00C85124" w:rsidRDefault="00CD358F" w:rsidP="00CD358F">
      <w:r w:rsidRPr="00C85124">
        <w:t>MIGRATION – Non-revocation of a mandatory cancellation of a Class BB Subclass 155 Five Year Resident Return visa – where Applicant does not pass the character test – whether there is another reason to revoke the mandatory cancellation decision – consideration of Ministerial Direction No. 90 – decision under review affirmed</w:t>
      </w:r>
    </w:p>
    <w:p w14:paraId="292300B1" w14:textId="77777777" w:rsidR="00CD358F" w:rsidRDefault="00CD358F" w:rsidP="00CD358F">
      <w:pPr>
        <w:spacing w:before="0" w:after="0" w:line="240" w:lineRule="auto"/>
      </w:pPr>
    </w:p>
    <w:p w14:paraId="3EDE4A09" w14:textId="77777777" w:rsidR="00CD358F" w:rsidRDefault="006C7450" w:rsidP="00CD358F">
      <w:hyperlink r:id="rId35" w:history="1">
        <w:r w:rsidR="00CD358F" w:rsidRPr="008A25DE">
          <w:rPr>
            <w:rStyle w:val="Hyperlink"/>
          </w:rPr>
          <w:t>Jasick and Minister for Immigration, Citizenship and Migrant Services</w:t>
        </w:r>
      </w:hyperlink>
      <w:r w:rsidR="00CD358F">
        <w:t xml:space="preserve"> (Migration) [2022] AATA </w:t>
      </w:r>
      <w:r w:rsidR="00CD358F" w:rsidRPr="008A25DE">
        <w:t xml:space="preserve">3684 </w:t>
      </w:r>
      <w:r w:rsidR="00CD358F">
        <w:t>(</w:t>
      </w:r>
      <w:r w:rsidR="00CD358F" w:rsidRPr="00C520D4">
        <w:t>3 November</w:t>
      </w:r>
      <w:r w:rsidR="00CD358F" w:rsidRPr="0032475B">
        <w:t xml:space="preserve"> 2022</w:t>
      </w:r>
      <w:r w:rsidR="00CD358F">
        <w:t xml:space="preserve">); </w:t>
      </w:r>
      <w:r w:rsidR="00CD358F" w:rsidRPr="00C520D4">
        <w:t>D Dragovic</w:t>
      </w:r>
      <w:r w:rsidR="00CD358F">
        <w:t xml:space="preserve">, </w:t>
      </w:r>
      <w:r w:rsidR="00CD358F" w:rsidRPr="00E63B5A">
        <w:t>Deputy President</w:t>
      </w:r>
    </w:p>
    <w:p w14:paraId="70CB1CE6" w14:textId="77777777" w:rsidR="00CD358F" w:rsidRDefault="00CD358F" w:rsidP="00CD358F">
      <w:r w:rsidRPr="00C520D4">
        <w:t>MIGRATION – Non-revocation of mandatory cancellation of a Class 155 Five Year Resident Return Visa – where Applicant does not pass the character test – whether there is another reason to revoke the mandatory cancellation decision – consideration of Ministerial Direction No. 90 - decision under review set aside and substituted – dangerous operation of a vehicle (causing death) – seventy-one-year-old applicant from the United States with schizophrenia</w:t>
      </w:r>
    </w:p>
    <w:p w14:paraId="3B209765" w14:textId="77777777" w:rsidR="00CD358F" w:rsidRDefault="00CD358F" w:rsidP="00CD358F">
      <w:pPr>
        <w:spacing w:before="0" w:after="0" w:line="240" w:lineRule="auto"/>
      </w:pPr>
    </w:p>
    <w:p w14:paraId="6C5CD0A2" w14:textId="77777777" w:rsidR="00CD358F" w:rsidRDefault="006C7450" w:rsidP="00CD358F">
      <w:hyperlink r:id="rId36" w:history="1">
        <w:r w:rsidR="00CD358F" w:rsidRPr="008A25DE">
          <w:rPr>
            <w:rStyle w:val="Hyperlink"/>
          </w:rPr>
          <w:t>LWZB and Minister for Immigration, Citizenship and Multicultural Affairs</w:t>
        </w:r>
      </w:hyperlink>
      <w:r w:rsidR="00CD358F">
        <w:t xml:space="preserve"> (Migration) [2022] AATA </w:t>
      </w:r>
      <w:r w:rsidR="00CD358F" w:rsidRPr="008A25DE">
        <w:t xml:space="preserve">3687 </w:t>
      </w:r>
      <w:r w:rsidR="00CD358F">
        <w:t>(2</w:t>
      </w:r>
      <w:r w:rsidR="00CD358F" w:rsidRPr="00804998">
        <w:t>1 October 2022</w:t>
      </w:r>
      <w:r w:rsidR="00CD358F">
        <w:t xml:space="preserve">); </w:t>
      </w:r>
      <w:r w:rsidR="00CD358F" w:rsidRPr="00383B4C">
        <w:t>D J Morris</w:t>
      </w:r>
      <w:r w:rsidR="00CD358F">
        <w:t>, Senior Member</w:t>
      </w:r>
    </w:p>
    <w:p w14:paraId="3FBCD9FA" w14:textId="77777777" w:rsidR="00CD358F" w:rsidRDefault="00CD358F" w:rsidP="00CD358F">
      <w:r w:rsidRPr="00383B4C">
        <w:t>MIGRATION – citizen of Afghanistan – held global special humanitarian visa – then held resident return visa – visa cancelled under s 501(3A) of Migration Act – dispute about whether visa validly cancelled – new notice of cancellation issued – applicant requested that mandatory cancellation be revoked – delegate decided not to revoke cancellation – review by tribunal – ministerial direction – primary considerations – protection of Australian community – sexually based offences – use of carriage service but no physical contact found – whether family violence conduct – best interests of minor children in Australia – expectations of Australian community – other considerations – preliminary protection assessment – links to Australia – impediments if removed – special consideration of likelihood of prolonged detention – oral decision to set aside decision under review and substitute new decision – operation of decision delayed to enable Respondent to make logistical arrangements – written reasons provided</w:t>
      </w:r>
    </w:p>
    <w:p w14:paraId="4B0320DD" w14:textId="77777777" w:rsidR="00CD358F" w:rsidRDefault="00CD358F" w:rsidP="00CD358F">
      <w:pPr>
        <w:spacing w:before="0" w:after="0" w:line="240" w:lineRule="auto"/>
      </w:pPr>
    </w:p>
    <w:p w14:paraId="52109E58" w14:textId="77777777" w:rsidR="00CD358F" w:rsidRDefault="006C7450" w:rsidP="00CD358F">
      <w:hyperlink r:id="rId37" w:history="1">
        <w:r w:rsidR="00CD358F" w:rsidRPr="00A40B53">
          <w:rPr>
            <w:rStyle w:val="Hyperlink"/>
          </w:rPr>
          <w:t>Martin and Minister for Immigration, Citizenship, and Multicultural Affairs</w:t>
        </w:r>
      </w:hyperlink>
      <w:r w:rsidR="00CD358F" w:rsidRPr="00A40B53">
        <w:t xml:space="preserve"> (Migration) [2022] AATA 3722 </w:t>
      </w:r>
      <w:r w:rsidR="00CD358F">
        <w:t>(4</w:t>
      </w:r>
      <w:r w:rsidR="00CD358F" w:rsidRPr="00C520D4">
        <w:t xml:space="preserve"> November</w:t>
      </w:r>
      <w:r w:rsidR="00CD358F" w:rsidRPr="0032475B">
        <w:t xml:space="preserve"> 2022</w:t>
      </w:r>
      <w:r w:rsidR="00CD358F">
        <w:t xml:space="preserve">); </w:t>
      </w:r>
      <w:r w:rsidR="00CD358F" w:rsidRPr="00DD425A">
        <w:t>J C Kelly</w:t>
      </w:r>
      <w:r w:rsidR="00CD358F">
        <w:t>, Senior Member</w:t>
      </w:r>
    </w:p>
    <w:p w14:paraId="62976A90" w14:textId="77777777" w:rsidR="00CD358F" w:rsidRDefault="00CD358F" w:rsidP="00CD358F">
      <w:r w:rsidRPr="00DD425A">
        <w:t>MIGRATION – mandatory cancellation of applicant’s visa – sentenced to a term of imprisonment for 12 months or more – whether there is another reason to revoke mandatory cancellation of applicant’s visa  – Ministerial Direction No. 90 – primary considerations – protection of the Australian community – nature and seriousness of the applicant’s conduct – offences committed in Australia and New Zealand – risk to the Australian community – family violence – best interests of minor children – expectations of the Australian community – other considerations – extent of impediments if removed – links to the Australian community – decision set aside and substituted</w:t>
      </w:r>
    </w:p>
    <w:p w14:paraId="65DFF2EC" w14:textId="77777777" w:rsidR="00CD358F" w:rsidRPr="0032475B" w:rsidRDefault="00CD358F" w:rsidP="00CD358F">
      <w:pPr>
        <w:spacing w:before="0" w:after="0" w:line="240" w:lineRule="auto"/>
      </w:pPr>
    </w:p>
    <w:p w14:paraId="5B77350E" w14:textId="77777777" w:rsidR="00CD358F" w:rsidRDefault="00CD358F" w:rsidP="00CD358F">
      <w:pPr>
        <w:suppressAutoHyphens w:val="0"/>
        <w:spacing w:before="0" w:after="0" w:line="240" w:lineRule="auto"/>
      </w:pPr>
      <w:r>
        <w:br w:type="page"/>
      </w:r>
    </w:p>
    <w:p w14:paraId="073B3474" w14:textId="77777777" w:rsidR="00CD358F" w:rsidRDefault="006C7450" w:rsidP="00CD358F">
      <w:hyperlink r:id="rId38" w:history="1">
        <w:r w:rsidR="00CD358F" w:rsidRPr="00B06736">
          <w:rPr>
            <w:rStyle w:val="Hyperlink"/>
          </w:rPr>
          <w:t>MJMG and Minister for Immigration, Citizenship and Multicultural Affairs</w:t>
        </w:r>
      </w:hyperlink>
      <w:r w:rsidR="00CD358F">
        <w:t xml:space="preserve"> (Migration) [2022] AATA </w:t>
      </w:r>
      <w:r w:rsidR="00CD358F" w:rsidRPr="00B06736">
        <w:t xml:space="preserve">3626 </w:t>
      </w:r>
      <w:r w:rsidR="00CD358F">
        <w:t>(</w:t>
      </w:r>
      <w:r w:rsidR="00CD358F" w:rsidRPr="00804998">
        <w:t>31 October 2022</w:t>
      </w:r>
      <w:r w:rsidR="00CD358F">
        <w:t xml:space="preserve">); </w:t>
      </w:r>
      <w:r w:rsidR="00CD358F" w:rsidRPr="00E354A1">
        <w:t>Dr S Fenwick</w:t>
      </w:r>
      <w:r w:rsidR="00CD358F">
        <w:t>, Senior Member</w:t>
      </w:r>
    </w:p>
    <w:p w14:paraId="0557FBDE" w14:textId="77777777" w:rsidR="00CD358F" w:rsidRDefault="00CD358F" w:rsidP="00CD358F">
      <w:r w:rsidRPr="00E354A1">
        <w:t>MIGRATION – mandatory cancellation of Class XB subclass 202 (Global Special Humanitarian) visa – applicant entitled to citizenship of South Sudan – failure to pass character test – lengthy and diverse criminal history – whether another reason the mandatory cancellation should be revoked – applicant has diagnosed mental health condition – risk to the Australian community – extent of impediments if removed – decision set aside and substituted</w:t>
      </w:r>
    </w:p>
    <w:p w14:paraId="1B663031" w14:textId="77777777" w:rsidR="00CD358F" w:rsidRDefault="00CD358F" w:rsidP="00CD358F">
      <w:pPr>
        <w:spacing w:before="0" w:after="0" w:line="240" w:lineRule="auto"/>
      </w:pPr>
    </w:p>
    <w:p w14:paraId="3A5398A6" w14:textId="77777777" w:rsidR="00CD358F" w:rsidRDefault="006C7450" w:rsidP="00CD358F">
      <w:hyperlink r:id="rId39" w:history="1">
        <w:r w:rsidR="00CD358F" w:rsidRPr="00E63B5A">
          <w:rPr>
            <w:rStyle w:val="Hyperlink"/>
          </w:rPr>
          <w:t>Ngatupuna and Minister for Immigration, Citizenship and Multicultural Affairs</w:t>
        </w:r>
      </w:hyperlink>
      <w:r w:rsidR="00CD358F">
        <w:t xml:space="preserve"> (Migration) [2022] AATA 3689 (28</w:t>
      </w:r>
      <w:r w:rsidR="00CD358F" w:rsidRPr="00804998">
        <w:t xml:space="preserve"> October 2022</w:t>
      </w:r>
      <w:r w:rsidR="00CD358F">
        <w:t xml:space="preserve">); </w:t>
      </w:r>
      <w:r w:rsidR="00CD358F" w:rsidRPr="008121B4">
        <w:t>C Puplick AM</w:t>
      </w:r>
      <w:r w:rsidR="00CD358F">
        <w:t>, Senior Member</w:t>
      </w:r>
    </w:p>
    <w:p w14:paraId="3413F1C5" w14:textId="77777777" w:rsidR="00CD358F" w:rsidRDefault="00CD358F" w:rsidP="00CD358F">
      <w:r w:rsidRPr="008121B4">
        <w:t>MIGRATION – mandatory visa cancellation – failure to pass the character test – whether there is another reason why the visa cancellation should be revoked – Ministerial Direction 90 – protection of the Australian community – nature and seriousness of offending conduct – risk of reoffending – family violence – best interests of minor children – expectations of the Australian community – impediments to removal – links to the Australian community – decision affirmed</w:t>
      </w:r>
    </w:p>
    <w:p w14:paraId="7C2EE7C2" w14:textId="77777777" w:rsidR="00CD358F" w:rsidRDefault="00CD358F" w:rsidP="00CD358F">
      <w:pPr>
        <w:spacing w:before="0" w:after="0" w:line="240" w:lineRule="auto"/>
      </w:pPr>
    </w:p>
    <w:p w14:paraId="2E7DEB79" w14:textId="77777777" w:rsidR="00CD358F" w:rsidRDefault="006C7450" w:rsidP="00CD358F">
      <w:hyperlink r:id="rId40" w:history="1">
        <w:r w:rsidR="00CD358F" w:rsidRPr="00B4750B">
          <w:rPr>
            <w:rStyle w:val="Hyperlink"/>
          </w:rPr>
          <w:t>QFWW and Minister for Immigration, Citizenship, Migrant Services and Multicultural Affairs</w:t>
        </w:r>
      </w:hyperlink>
      <w:r w:rsidR="00CD358F">
        <w:t xml:space="preserve"> (Migration) [2022] AATA </w:t>
      </w:r>
      <w:r w:rsidR="00CD358F" w:rsidRPr="00B4750B">
        <w:t xml:space="preserve">3677 </w:t>
      </w:r>
      <w:r w:rsidR="00CD358F">
        <w:t>(2</w:t>
      </w:r>
      <w:r w:rsidR="00CD358F" w:rsidRPr="00804998">
        <w:t>1 October 2022</w:t>
      </w:r>
      <w:r w:rsidR="00CD358F">
        <w:t xml:space="preserve">); </w:t>
      </w:r>
      <w:r w:rsidR="00CD358F" w:rsidRPr="007E265F">
        <w:t>Dr L Kirk</w:t>
      </w:r>
      <w:r w:rsidR="00CD358F">
        <w:t>, Senior Member</w:t>
      </w:r>
    </w:p>
    <w:p w14:paraId="2FBF4D4F" w14:textId="77777777" w:rsidR="00CD358F" w:rsidRDefault="00CD358F" w:rsidP="00CD358F">
      <w:r w:rsidRPr="007E265F">
        <w:t>MIGRATION – mandatory cancellation of applicant's visa – matter remitted from federal court – whether cancellation for same offence twice is valid – where subsequent offending exists – XJLR v Minister for Immigration, Citizenship, Migrant Services and Multicultural Affairs [2022] FCAFC 6 – Tribunal satisfied of jurisdiction – applicant has substantial criminal record – whether there is 'another reason' to revoke mandatory cancellation decision – Ministerial Direction 90 – Nature and Seriousness of offending – best interests of minor children – expectations of the Australian community – whether international non-refoulement obligations exist – where information insufficient to establish international non-refoulement obligation – impediments to return – links to the Australian community – decision set aside and substituted</w:t>
      </w:r>
    </w:p>
    <w:p w14:paraId="5905AD0F" w14:textId="77777777" w:rsidR="00CD358F" w:rsidRDefault="00CD358F" w:rsidP="00CD358F">
      <w:pPr>
        <w:spacing w:before="0" w:after="0" w:line="240" w:lineRule="auto"/>
      </w:pPr>
    </w:p>
    <w:p w14:paraId="49CCFEBA" w14:textId="77777777" w:rsidR="00CD358F" w:rsidRDefault="006C7450" w:rsidP="00CD358F">
      <w:hyperlink r:id="rId41" w:history="1">
        <w:r w:rsidR="00CD358F" w:rsidRPr="00A40B53">
          <w:rPr>
            <w:rStyle w:val="Hyperlink"/>
          </w:rPr>
          <w:t>RZBB and Minister for Immigration, Citizenship and Multicultural Affairs</w:t>
        </w:r>
      </w:hyperlink>
      <w:r w:rsidR="00CD358F" w:rsidRPr="00A40B53">
        <w:t xml:space="preserve"> (Migration) [2022] AATA 3741 </w:t>
      </w:r>
      <w:r w:rsidR="00CD358F">
        <w:t xml:space="preserve">(7 November 2022); </w:t>
      </w:r>
      <w:r w:rsidR="00CD358F" w:rsidRPr="006008FC">
        <w:t>J Rau SC</w:t>
      </w:r>
      <w:r w:rsidR="00CD358F">
        <w:t xml:space="preserve">, </w:t>
      </w:r>
      <w:r w:rsidR="00CD358F" w:rsidRPr="006008FC">
        <w:t>Senior Member</w:t>
      </w:r>
    </w:p>
    <w:p w14:paraId="5854FD16" w14:textId="77777777" w:rsidR="00CD358F" w:rsidRDefault="00CD358F" w:rsidP="00CD358F">
      <w:r w:rsidRPr="006008FC">
        <w:t>MIGRATION – mandatory cancellation of Class XB Subclass 202 Global Special Humanitarian visa) under section 501(3A)- where Applicant does not pass the character test – Applicant has substantial criminal record – whether the discretion to revoke the visa cancelation under section 501CA (4) should be exercised – consideration of Ministerial Direction No. 90 – Consideration of possibility of indeterminate detention if cancellation of visa not revoked- decision under review is affirmed</w:t>
      </w:r>
    </w:p>
    <w:p w14:paraId="4F7E14D3" w14:textId="77777777" w:rsidR="00CD358F" w:rsidRDefault="00CD358F" w:rsidP="00CD358F">
      <w:pPr>
        <w:spacing w:before="0" w:after="0" w:line="240" w:lineRule="auto"/>
      </w:pPr>
    </w:p>
    <w:p w14:paraId="32F1C8B5" w14:textId="77777777" w:rsidR="00CD358F" w:rsidRDefault="00CD358F" w:rsidP="00CD358F">
      <w:pPr>
        <w:suppressAutoHyphens w:val="0"/>
        <w:spacing w:before="0" w:after="0" w:line="240" w:lineRule="auto"/>
      </w:pPr>
      <w:r>
        <w:br w:type="page"/>
      </w:r>
    </w:p>
    <w:p w14:paraId="00AD8A5F" w14:textId="77777777" w:rsidR="00CD358F" w:rsidRDefault="006C7450" w:rsidP="00CD358F">
      <w:hyperlink r:id="rId42" w:history="1">
        <w:r w:rsidR="00CD358F" w:rsidRPr="004132BF">
          <w:rPr>
            <w:rStyle w:val="Hyperlink"/>
          </w:rPr>
          <w:t>Waqa and Minister for Immigration, Citizenship and Multicultural Affairs</w:t>
        </w:r>
      </w:hyperlink>
      <w:r w:rsidR="00CD358F" w:rsidRPr="004132BF">
        <w:t xml:space="preserve"> (Migration) [2022] AATA 3791 </w:t>
      </w:r>
      <w:r w:rsidR="00CD358F">
        <w:t>(</w:t>
      </w:r>
      <w:r w:rsidR="00CD358F" w:rsidRPr="0000220C">
        <w:t xml:space="preserve">21 October </w:t>
      </w:r>
      <w:r w:rsidR="00CD358F">
        <w:t xml:space="preserve">2022); </w:t>
      </w:r>
      <w:r w:rsidR="00CD358F" w:rsidRPr="0000220C">
        <w:t>Theodore Tavoularis</w:t>
      </w:r>
      <w:r w:rsidR="00CD358F">
        <w:t xml:space="preserve">, </w:t>
      </w:r>
      <w:r w:rsidR="00CD358F" w:rsidRPr="006008FC">
        <w:t>Senior Member</w:t>
      </w:r>
    </w:p>
    <w:p w14:paraId="1CA1FDFC" w14:textId="77777777" w:rsidR="00CD358F" w:rsidRDefault="00CD358F" w:rsidP="00CD358F">
      <w:r w:rsidRPr="0000220C">
        <w:t>MIGRATION – Non-revocation of a mandatory cancellation of a Regional Sponsor Migration Scheme Visa – where Applicant does not pass the character test – whether there is another reason to revoke the mandatory cancellation decision – consideration of Ministerial Direction 90 – family / domestic violence – decision under review affirmed</w:t>
      </w:r>
    </w:p>
    <w:p w14:paraId="0D996B1E" w14:textId="77777777" w:rsidR="00CD358F" w:rsidRDefault="00CD358F" w:rsidP="00CD358F">
      <w:pPr>
        <w:spacing w:before="0" w:after="0" w:line="240" w:lineRule="auto"/>
      </w:pPr>
    </w:p>
    <w:p w14:paraId="51AF1036" w14:textId="77777777" w:rsidR="00CD358F" w:rsidRDefault="006C7450" w:rsidP="00CD358F">
      <w:hyperlink r:id="rId43" w:history="1">
        <w:r w:rsidR="00CD358F" w:rsidRPr="00A40B53">
          <w:rPr>
            <w:rStyle w:val="Hyperlink"/>
          </w:rPr>
          <w:t>XSLJ and Minister for Immigration, Citizenship and Multicultural Affairs</w:t>
        </w:r>
      </w:hyperlink>
      <w:r w:rsidR="00CD358F" w:rsidRPr="00A40B53">
        <w:t xml:space="preserve"> (Migration) [2022] AATA 3792 </w:t>
      </w:r>
      <w:r w:rsidR="00CD358F">
        <w:t xml:space="preserve">(2 November 2022); </w:t>
      </w:r>
      <w:r w:rsidR="00CD358F" w:rsidRPr="00F502E9">
        <w:t>The Hon. John Pascoe AC CVO</w:t>
      </w:r>
      <w:r w:rsidR="00CD358F">
        <w:t>, Deputy President</w:t>
      </w:r>
    </w:p>
    <w:p w14:paraId="440DD38D" w14:textId="77777777" w:rsidR="00CD358F" w:rsidRDefault="00CD358F" w:rsidP="00CD358F">
      <w:r w:rsidRPr="00F502E9">
        <w:t>MIGRATION - visa cancellation – mandatory cancellation under s 501(3A) of the Migration Act 1958 – where the applicant does not pass the character test – whether there is ‘another reason’ to revoke the cancellation – consideration of Direction No. 90 – protection of the Australian community – best interests of minor children – expectations of the Australian community – links to the Australian community – reviewable decision set aside</w:t>
      </w:r>
    </w:p>
    <w:p w14:paraId="6179A7FB" w14:textId="77777777" w:rsidR="00CD358F" w:rsidRDefault="00CD358F" w:rsidP="00CD358F">
      <w:pPr>
        <w:spacing w:before="0" w:after="0" w:line="240" w:lineRule="auto"/>
      </w:pPr>
    </w:p>
    <w:p w14:paraId="132E2745" w14:textId="77777777" w:rsidR="00CD358F" w:rsidRDefault="006C7450" w:rsidP="00CD358F">
      <w:pPr>
        <w:rPr>
          <w:rFonts w:cs="Arial"/>
          <w:bCs/>
          <w:szCs w:val="20"/>
        </w:rPr>
      </w:pPr>
      <w:hyperlink r:id="rId44" w:history="1">
        <w:r w:rsidR="00CD358F" w:rsidRPr="00082A79">
          <w:rPr>
            <w:rStyle w:val="Hyperlink"/>
            <w:rFonts w:cs="Arial"/>
            <w:szCs w:val="20"/>
          </w:rPr>
          <w:t>El Hussein</w:t>
        </w:r>
      </w:hyperlink>
      <w:r w:rsidR="00CD358F" w:rsidRPr="00082A79">
        <w:rPr>
          <w:rFonts w:cs="Arial"/>
          <w:bCs/>
          <w:szCs w:val="20"/>
        </w:rPr>
        <w:t xml:space="preserve"> (Migration) [2022] AATA 3348 (26 August 2022)</w:t>
      </w:r>
      <w:r w:rsidR="00CD358F">
        <w:rPr>
          <w:rFonts w:cs="Arial"/>
          <w:bCs/>
          <w:szCs w:val="20"/>
        </w:rPr>
        <w:t xml:space="preserve">; </w:t>
      </w:r>
      <w:r w:rsidR="00CD358F" w:rsidRPr="00082A79">
        <w:rPr>
          <w:rFonts w:cs="Arial"/>
          <w:bCs/>
          <w:szCs w:val="20"/>
        </w:rPr>
        <w:t>J Meyer</w:t>
      </w:r>
      <w:r w:rsidR="00CD358F">
        <w:rPr>
          <w:rFonts w:cs="Arial"/>
          <w:bCs/>
          <w:szCs w:val="20"/>
        </w:rPr>
        <w:t xml:space="preserve">, </w:t>
      </w:r>
      <w:r w:rsidR="00CD358F" w:rsidRPr="00082A79">
        <w:rPr>
          <w:rFonts w:cs="Arial"/>
          <w:bCs/>
          <w:szCs w:val="20"/>
        </w:rPr>
        <w:t>Member</w:t>
      </w:r>
    </w:p>
    <w:p w14:paraId="6CA548CC" w14:textId="77777777" w:rsidR="00CD358F" w:rsidRDefault="00CD358F" w:rsidP="00CD358F">
      <w:pPr>
        <w:rPr>
          <w:rFonts w:cs="Arial"/>
          <w:bCs/>
          <w:szCs w:val="20"/>
        </w:rPr>
      </w:pPr>
      <w:r w:rsidRPr="00082A79">
        <w:rPr>
          <w:rFonts w:cs="Arial"/>
          <w:bCs/>
          <w:szCs w:val="20"/>
        </w:rPr>
        <w:t>MIGRATION – Prospective Marriage (Temporary) (Class TO) visa – Subclass 300 (Prospective Marriage) – genuinely intend to live together as spouses – parties were neighbours in Lebanon – significant evidence of communication – joint travel – wedding plans postponed by the COVID19 pandemic – money transfers – employment plans – joint social activities – decision under review remitted</w:t>
      </w:r>
    </w:p>
    <w:p w14:paraId="1BE6A5EF" w14:textId="77777777" w:rsidR="00CD358F" w:rsidRPr="004C0079" w:rsidRDefault="00CD358F" w:rsidP="00CD358F">
      <w:pPr>
        <w:spacing w:before="0" w:after="0" w:line="240" w:lineRule="auto"/>
        <w:rPr>
          <w:rFonts w:cs="Arial"/>
          <w:bCs/>
          <w:szCs w:val="20"/>
        </w:rPr>
      </w:pPr>
    </w:p>
    <w:p w14:paraId="7A7883FC" w14:textId="77777777" w:rsidR="00CD358F" w:rsidRDefault="006C7450" w:rsidP="00CD358F">
      <w:pPr>
        <w:rPr>
          <w:rFonts w:cs="Arial"/>
          <w:bCs/>
          <w:szCs w:val="20"/>
        </w:rPr>
      </w:pPr>
      <w:hyperlink r:id="rId45" w:history="1">
        <w:r w:rsidR="00CD358F" w:rsidRPr="00082A79">
          <w:rPr>
            <w:rStyle w:val="Hyperlink"/>
            <w:rFonts w:cs="Arial"/>
            <w:szCs w:val="20"/>
          </w:rPr>
          <w:t>Fakautoki</w:t>
        </w:r>
      </w:hyperlink>
      <w:r w:rsidR="00CD358F" w:rsidRPr="00082A79">
        <w:rPr>
          <w:rFonts w:cs="Arial"/>
          <w:bCs/>
          <w:szCs w:val="20"/>
        </w:rPr>
        <w:t xml:space="preserve"> (Migration) [2022] AATA 3322 (23 August 2022)</w:t>
      </w:r>
      <w:r w:rsidR="00CD358F">
        <w:rPr>
          <w:rFonts w:cs="Arial"/>
          <w:bCs/>
          <w:szCs w:val="20"/>
        </w:rPr>
        <w:t xml:space="preserve">; </w:t>
      </w:r>
      <w:r w:rsidR="00CD358F" w:rsidRPr="00082A79">
        <w:rPr>
          <w:rFonts w:cs="Arial"/>
          <w:bCs/>
          <w:szCs w:val="20"/>
        </w:rPr>
        <w:t>N Schmitz</w:t>
      </w:r>
      <w:r w:rsidR="00CD358F">
        <w:rPr>
          <w:rFonts w:cs="Arial"/>
          <w:bCs/>
          <w:szCs w:val="20"/>
        </w:rPr>
        <w:t xml:space="preserve">, </w:t>
      </w:r>
      <w:r w:rsidR="00CD358F" w:rsidRPr="00082A79">
        <w:rPr>
          <w:rFonts w:cs="Arial"/>
          <w:bCs/>
          <w:szCs w:val="20"/>
        </w:rPr>
        <w:t>Member</w:t>
      </w:r>
    </w:p>
    <w:p w14:paraId="7C6C434B" w14:textId="77777777" w:rsidR="00CD358F" w:rsidRDefault="00CD358F" w:rsidP="00CD358F">
      <w:pPr>
        <w:rPr>
          <w:rFonts w:cs="Arial"/>
          <w:bCs/>
          <w:szCs w:val="20"/>
        </w:rPr>
      </w:pPr>
      <w:r w:rsidRPr="00082A79">
        <w:rPr>
          <w:rFonts w:cs="Arial"/>
          <w:bCs/>
          <w:szCs w:val="20"/>
        </w:rPr>
        <w:t>MIGRATION – New Zealand Citizen (Family Relationship) (Temporary) (Class UP) visa – Subclass 461 New Zealand Citizen Family Relationship (Temporary) – no substantial visa at the time of application – factors beyond the applicant’s control – compelling reasons – further visa application posted to incorrect address – relationship ceased – decision under review affirmed</w:t>
      </w:r>
    </w:p>
    <w:p w14:paraId="605E920D" w14:textId="77777777" w:rsidR="00CD358F" w:rsidRDefault="00CD358F" w:rsidP="00CD358F">
      <w:pPr>
        <w:spacing w:before="0" w:after="0" w:line="240" w:lineRule="auto"/>
        <w:rPr>
          <w:rFonts w:cs="Arial"/>
          <w:bCs/>
          <w:szCs w:val="20"/>
        </w:rPr>
      </w:pPr>
    </w:p>
    <w:p w14:paraId="2715D5AA" w14:textId="77777777" w:rsidR="00CD358F" w:rsidRDefault="006C7450" w:rsidP="00CD358F">
      <w:pPr>
        <w:rPr>
          <w:rFonts w:cs="Arial"/>
          <w:bCs/>
          <w:szCs w:val="20"/>
        </w:rPr>
      </w:pPr>
      <w:hyperlink r:id="rId46" w:history="1">
        <w:r w:rsidR="00CD358F" w:rsidRPr="00343688">
          <w:rPr>
            <w:rStyle w:val="Hyperlink"/>
            <w:rFonts w:cs="Arial"/>
            <w:szCs w:val="20"/>
          </w:rPr>
          <w:t>Goordeen</w:t>
        </w:r>
      </w:hyperlink>
      <w:r w:rsidR="00CD358F" w:rsidRPr="00343688">
        <w:rPr>
          <w:rFonts w:cs="Arial"/>
          <w:bCs/>
          <w:szCs w:val="20"/>
        </w:rPr>
        <w:t xml:space="preserve"> (Migration) [2022] AATA 3445 (27 September 2022)</w:t>
      </w:r>
      <w:r w:rsidR="00CD358F">
        <w:rPr>
          <w:rFonts w:cs="Arial"/>
          <w:bCs/>
          <w:szCs w:val="20"/>
        </w:rPr>
        <w:t xml:space="preserve">; </w:t>
      </w:r>
      <w:r w:rsidR="00CD358F" w:rsidRPr="00343688">
        <w:rPr>
          <w:rFonts w:cs="Arial"/>
          <w:bCs/>
          <w:szCs w:val="20"/>
        </w:rPr>
        <w:t>A Mercer</w:t>
      </w:r>
      <w:r w:rsidR="00CD358F">
        <w:rPr>
          <w:rFonts w:cs="Arial"/>
          <w:bCs/>
          <w:szCs w:val="20"/>
        </w:rPr>
        <w:t xml:space="preserve">, </w:t>
      </w:r>
      <w:r w:rsidR="00CD358F" w:rsidRPr="00343688">
        <w:rPr>
          <w:rFonts w:cs="Arial"/>
          <w:bCs/>
          <w:szCs w:val="20"/>
        </w:rPr>
        <w:t>Member</w:t>
      </w:r>
    </w:p>
    <w:p w14:paraId="0BB2A58A" w14:textId="77777777" w:rsidR="00CD358F" w:rsidRDefault="00CD358F" w:rsidP="00CD358F">
      <w:pPr>
        <w:rPr>
          <w:rFonts w:cs="Arial"/>
          <w:bCs/>
          <w:szCs w:val="20"/>
        </w:rPr>
      </w:pPr>
      <w:r w:rsidRPr="00343688">
        <w:rPr>
          <w:rFonts w:cs="Arial"/>
          <w:bCs/>
          <w:szCs w:val="20"/>
        </w:rPr>
        <w:t>MIGRATION – Skilled Independent (Permanent) (Class SI) visa – Subclass 189 (Skilled – Independent) – occupation of Senior Laboratory Scientist – taxable income for the last 4 financial years – investment properties negatively geared – exemption categories – salary sacrificed amounts excluded – taxable income – decision under review affirmed</w:t>
      </w:r>
    </w:p>
    <w:p w14:paraId="5F855D3F" w14:textId="77777777" w:rsidR="00CD358F" w:rsidRDefault="00CD358F" w:rsidP="00CD358F">
      <w:pPr>
        <w:spacing w:before="0" w:after="0" w:line="240" w:lineRule="auto"/>
        <w:rPr>
          <w:rFonts w:cs="Arial"/>
          <w:bCs/>
          <w:szCs w:val="20"/>
        </w:rPr>
      </w:pPr>
    </w:p>
    <w:p w14:paraId="1A5729FB" w14:textId="77777777" w:rsidR="00CD358F" w:rsidRDefault="00CD358F" w:rsidP="00CD358F">
      <w:pPr>
        <w:suppressAutoHyphens w:val="0"/>
        <w:spacing w:before="0" w:after="0" w:line="240" w:lineRule="auto"/>
      </w:pPr>
      <w:r>
        <w:br w:type="page"/>
      </w:r>
    </w:p>
    <w:p w14:paraId="1CF251D6" w14:textId="77777777" w:rsidR="00CD358F" w:rsidRDefault="006C7450" w:rsidP="00CD358F">
      <w:pPr>
        <w:rPr>
          <w:rFonts w:cs="Arial"/>
          <w:bCs/>
          <w:szCs w:val="20"/>
        </w:rPr>
      </w:pPr>
      <w:hyperlink r:id="rId47" w:history="1">
        <w:r w:rsidR="00CD358F" w:rsidRPr="00343688">
          <w:rPr>
            <w:rStyle w:val="Hyperlink"/>
            <w:rFonts w:cs="Arial"/>
            <w:szCs w:val="20"/>
          </w:rPr>
          <w:t>Hossain</w:t>
        </w:r>
      </w:hyperlink>
      <w:r w:rsidR="00CD358F" w:rsidRPr="00343688">
        <w:rPr>
          <w:rFonts w:cs="Arial"/>
          <w:bCs/>
          <w:szCs w:val="20"/>
        </w:rPr>
        <w:t xml:space="preserve"> (Migration) [2022] AATA 3362 (26 September 2022)</w:t>
      </w:r>
      <w:r w:rsidR="00CD358F">
        <w:rPr>
          <w:rFonts w:cs="Arial"/>
          <w:bCs/>
          <w:szCs w:val="20"/>
        </w:rPr>
        <w:t xml:space="preserve">; </w:t>
      </w:r>
      <w:r w:rsidR="00CD358F" w:rsidRPr="00343688">
        <w:rPr>
          <w:rFonts w:cs="Arial"/>
          <w:bCs/>
          <w:szCs w:val="20"/>
        </w:rPr>
        <w:t>R. Skaros</w:t>
      </w:r>
      <w:r w:rsidR="00CD358F">
        <w:rPr>
          <w:rFonts w:cs="Arial"/>
          <w:bCs/>
          <w:szCs w:val="20"/>
        </w:rPr>
        <w:t xml:space="preserve">, </w:t>
      </w:r>
      <w:r w:rsidR="00CD358F" w:rsidRPr="00343688">
        <w:rPr>
          <w:rFonts w:cs="Arial"/>
          <w:bCs/>
          <w:szCs w:val="20"/>
        </w:rPr>
        <w:t>Senior Member</w:t>
      </w:r>
    </w:p>
    <w:p w14:paraId="173A3571" w14:textId="77777777" w:rsidR="00CD358F" w:rsidRPr="004C0079" w:rsidRDefault="00CD358F" w:rsidP="00CD358F">
      <w:pPr>
        <w:rPr>
          <w:rFonts w:cs="Arial"/>
          <w:bCs/>
          <w:szCs w:val="20"/>
        </w:rPr>
      </w:pPr>
      <w:r w:rsidRPr="00343688">
        <w:rPr>
          <w:rFonts w:cs="Arial"/>
          <w:bCs/>
          <w:szCs w:val="20"/>
        </w:rPr>
        <w:t>MIGRATION – Regional Employer Nomination (Permanent) (Class RN) visa – Subclass 187 (Regional Sponsored Migration Scheme) – Federal Court remittal – not the subject of an approved nomination – confined to the consideration of the issue in PIC 4020(1) – false or misleading information – genuineness of the nominated position – whether false or misleading at the time it was given – decision under review remitted</w:t>
      </w:r>
    </w:p>
    <w:p w14:paraId="2F20FA75" w14:textId="77777777" w:rsidR="00CD358F" w:rsidRDefault="00CD358F" w:rsidP="00CD358F">
      <w:pPr>
        <w:spacing w:before="0" w:after="0" w:line="240" w:lineRule="auto"/>
      </w:pPr>
    </w:p>
    <w:p w14:paraId="1F351C25" w14:textId="77777777" w:rsidR="00CD358F" w:rsidRDefault="006C7450" w:rsidP="00CD358F">
      <w:pPr>
        <w:rPr>
          <w:rFonts w:cs="Arial"/>
          <w:bCs/>
          <w:szCs w:val="20"/>
        </w:rPr>
      </w:pPr>
      <w:hyperlink r:id="rId48" w:history="1">
        <w:r w:rsidR="00CD358F" w:rsidRPr="00343688">
          <w:rPr>
            <w:rStyle w:val="Hyperlink"/>
            <w:rFonts w:cs="Arial"/>
            <w:szCs w:val="20"/>
          </w:rPr>
          <w:t>2212473</w:t>
        </w:r>
      </w:hyperlink>
      <w:r w:rsidR="00CD358F" w:rsidRPr="00343688">
        <w:rPr>
          <w:rFonts w:cs="Arial"/>
          <w:bCs/>
          <w:szCs w:val="20"/>
        </w:rPr>
        <w:t xml:space="preserve"> (Migration) [2022] AATA 3343 (19 September 2022)</w:t>
      </w:r>
      <w:r w:rsidR="00CD358F">
        <w:rPr>
          <w:rFonts w:cs="Arial"/>
          <w:bCs/>
          <w:szCs w:val="20"/>
        </w:rPr>
        <w:t xml:space="preserve">; </w:t>
      </w:r>
      <w:r w:rsidR="00CD358F" w:rsidRPr="00343688">
        <w:rPr>
          <w:rFonts w:cs="Arial"/>
          <w:bCs/>
          <w:szCs w:val="20"/>
        </w:rPr>
        <w:t>J Lambie</w:t>
      </w:r>
      <w:r w:rsidR="00CD358F">
        <w:rPr>
          <w:rFonts w:cs="Arial"/>
          <w:bCs/>
          <w:szCs w:val="20"/>
        </w:rPr>
        <w:t xml:space="preserve">, </w:t>
      </w:r>
      <w:r w:rsidR="00CD358F" w:rsidRPr="00343688">
        <w:rPr>
          <w:rFonts w:cs="Arial"/>
          <w:bCs/>
          <w:szCs w:val="20"/>
        </w:rPr>
        <w:t>Senior Member</w:t>
      </w:r>
    </w:p>
    <w:p w14:paraId="53856F69" w14:textId="77777777" w:rsidR="00CD358F" w:rsidRDefault="00CD358F" w:rsidP="00CD358F">
      <w:pPr>
        <w:rPr>
          <w:rFonts w:cs="Arial"/>
          <w:bCs/>
          <w:szCs w:val="20"/>
        </w:rPr>
      </w:pPr>
      <w:r w:rsidRPr="00343688">
        <w:rPr>
          <w:rFonts w:cs="Arial"/>
          <w:bCs/>
          <w:szCs w:val="20"/>
        </w:rPr>
        <w:t>MIGRATION – cancellation – Bridging E (Class WE) visa – Subclass 050 (Bridging (General)) – granted in conjunction with application for protection visa – criminal charges and convictions – breach of intervention order and other offences – imprisonment and other penalties – discretion to cancel visa – ground for cancellation conceded – long period of immigration detention, assault, mental health and treatment, alcohol and drug use – grounds for protection, non-refoulement and possibility of indefinite detention – finely balanced factors and considerable hesitation – decision under review set aside</w:t>
      </w:r>
    </w:p>
    <w:p w14:paraId="41100349" w14:textId="77777777" w:rsidR="00CD358F" w:rsidRPr="004821D5" w:rsidRDefault="00CD358F" w:rsidP="00CD358F">
      <w:pPr>
        <w:spacing w:before="0" w:after="0" w:line="240" w:lineRule="auto"/>
      </w:pPr>
    </w:p>
    <w:p w14:paraId="1E5ACFD4" w14:textId="77777777" w:rsidR="00CD358F" w:rsidRDefault="00CD358F" w:rsidP="00CD358F">
      <w:pPr>
        <w:pStyle w:val="Heading3"/>
      </w:pPr>
      <w:bookmarkStart w:id="25" w:name="_Toc119323086"/>
      <w:bookmarkStart w:id="26" w:name="_Toc119324054"/>
      <w:r>
        <w:t>National Disability Insurance Scheme</w:t>
      </w:r>
      <w:bookmarkEnd w:id="25"/>
      <w:bookmarkEnd w:id="26"/>
    </w:p>
    <w:p w14:paraId="1CE3B65C" w14:textId="77777777" w:rsidR="00CD358F" w:rsidRDefault="006C7450" w:rsidP="00CD358F">
      <w:hyperlink r:id="rId49" w:history="1">
        <w:r w:rsidR="00CD358F" w:rsidRPr="00B620ED">
          <w:rPr>
            <w:rStyle w:val="Hyperlink"/>
          </w:rPr>
          <w:t>Kelly and National Disability Insurance Agency</w:t>
        </w:r>
      </w:hyperlink>
      <w:r w:rsidR="00CD358F">
        <w:t xml:space="preserve"> [2022] AATA </w:t>
      </w:r>
      <w:r w:rsidR="00CD358F" w:rsidRPr="00A40B53">
        <w:t xml:space="preserve">3786 </w:t>
      </w:r>
      <w:r w:rsidR="00CD358F">
        <w:t>(</w:t>
      </w:r>
      <w:r w:rsidR="00CD358F" w:rsidRPr="004914EA">
        <w:t xml:space="preserve">10 November </w:t>
      </w:r>
      <w:r w:rsidR="00CD358F">
        <w:t xml:space="preserve">2022); </w:t>
      </w:r>
      <w:r w:rsidR="00CD358F" w:rsidRPr="004914EA">
        <w:t>P Goward</w:t>
      </w:r>
      <w:r w:rsidR="00CD358F">
        <w:t>,</w:t>
      </w:r>
      <w:r w:rsidR="00CD358F" w:rsidRPr="004914EA">
        <w:t xml:space="preserve"> Senior Member </w:t>
      </w:r>
    </w:p>
    <w:p w14:paraId="66D79FB1" w14:textId="77777777" w:rsidR="00CD358F" w:rsidRDefault="00CD358F" w:rsidP="00CD358F">
      <w:r w:rsidRPr="004914EA">
        <w:t xml:space="preserve">NATIONAL DISABILITY INSURANCE SCHEME </w:t>
      </w:r>
      <w:r w:rsidRPr="00D6644F">
        <w:t>–</w:t>
      </w:r>
      <w:r>
        <w:t xml:space="preserve"> </w:t>
      </w:r>
      <w:r w:rsidRPr="004914EA">
        <w:t xml:space="preserve">reasonable and necessary support </w:t>
      </w:r>
      <w:r w:rsidRPr="00D6644F">
        <w:t>–</w:t>
      </w:r>
      <w:r w:rsidRPr="004914EA">
        <w:t xml:space="preserve">Operational Guidelines </w:t>
      </w:r>
      <w:r w:rsidRPr="00D6644F">
        <w:t>–</w:t>
      </w:r>
      <w:r>
        <w:t xml:space="preserve"> </w:t>
      </w:r>
      <w:r w:rsidRPr="004914EA">
        <w:t xml:space="preserve">home modifications </w:t>
      </w:r>
      <w:r w:rsidRPr="00D6644F">
        <w:t>–</w:t>
      </w:r>
      <w:r w:rsidRPr="004914EA">
        <w:t xml:space="preserve"> installation of a water filtration system </w:t>
      </w:r>
      <w:r w:rsidRPr="00D6644F">
        <w:t>–</w:t>
      </w:r>
      <w:r w:rsidRPr="004914EA">
        <w:t xml:space="preserve"> Down’s syndrome </w:t>
      </w:r>
      <w:r w:rsidRPr="00D6644F">
        <w:t>–</w:t>
      </w:r>
      <w:r w:rsidRPr="004914EA">
        <w:t xml:space="preserve"> Immunocompromise </w:t>
      </w:r>
      <w:r w:rsidRPr="00D6644F">
        <w:t>–</w:t>
      </w:r>
      <w:r w:rsidRPr="004914EA">
        <w:t xml:space="preserve"> water quality </w:t>
      </w:r>
      <w:r w:rsidRPr="00D6644F">
        <w:t>–</w:t>
      </w:r>
      <w:r w:rsidRPr="004914EA">
        <w:t xml:space="preserve"> preventive support </w:t>
      </w:r>
      <w:r w:rsidRPr="00D6644F">
        <w:t>–</w:t>
      </w:r>
      <w:r w:rsidRPr="004914EA">
        <w:t xml:space="preserve"> decision affirmed</w:t>
      </w:r>
    </w:p>
    <w:p w14:paraId="791632F2" w14:textId="77777777" w:rsidR="00CD358F" w:rsidRDefault="00CD358F" w:rsidP="00CD358F">
      <w:pPr>
        <w:spacing w:before="0" w:after="0" w:line="240" w:lineRule="auto"/>
      </w:pPr>
    </w:p>
    <w:p w14:paraId="63AD7276" w14:textId="77777777" w:rsidR="00CD358F" w:rsidRDefault="006C7450" w:rsidP="00CD358F">
      <w:hyperlink r:id="rId50" w:history="1">
        <w:r w:rsidR="00CD358F" w:rsidRPr="004821D5">
          <w:rPr>
            <w:rStyle w:val="Hyperlink"/>
          </w:rPr>
          <w:t>Morris and National Disability Insurance Agency</w:t>
        </w:r>
      </w:hyperlink>
      <w:r w:rsidR="00CD358F">
        <w:t xml:space="preserve"> [2022] AATA 3736 (10 October 2022); </w:t>
      </w:r>
      <w:r w:rsidR="00CD358F" w:rsidRPr="00A4256B">
        <w:t>D Barker</w:t>
      </w:r>
      <w:r w:rsidR="00CD358F">
        <w:t xml:space="preserve">, Member </w:t>
      </w:r>
    </w:p>
    <w:p w14:paraId="100CFF26" w14:textId="77777777" w:rsidR="00CD358F" w:rsidRDefault="00CD358F" w:rsidP="00CD358F">
      <w:r w:rsidRPr="00A4256B">
        <w:t>PRACTICE AND PROCEDURE – JURISDICTION – application for review of a decision to approve a plan of supports – where Agency has not made an internal review decision – no jurisdiction – application for review dismissed</w:t>
      </w:r>
    </w:p>
    <w:p w14:paraId="5DA505F5" w14:textId="77777777" w:rsidR="00CD358F" w:rsidRDefault="00CD358F" w:rsidP="00CD358F"/>
    <w:p w14:paraId="1EE267D7" w14:textId="77777777" w:rsidR="00CD358F" w:rsidRDefault="006C7450" w:rsidP="00CD358F">
      <w:hyperlink r:id="rId51" w:history="1">
        <w:r w:rsidR="00CD358F" w:rsidRPr="00B620ED">
          <w:rPr>
            <w:rStyle w:val="Hyperlink"/>
          </w:rPr>
          <w:t>Syddall and National Disability Insurance Agency</w:t>
        </w:r>
      </w:hyperlink>
      <w:r w:rsidR="00CD358F">
        <w:t xml:space="preserve"> [2022] AATA 3738 (8 November 2022); </w:t>
      </w:r>
      <w:r w:rsidR="00CD358F" w:rsidRPr="003776E0">
        <w:t>The Hon. Justice F Meagher</w:t>
      </w:r>
    </w:p>
    <w:p w14:paraId="6EB662CB" w14:textId="77777777" w:rsidR="00CD358F" w:rsidRDefault="00CD358F" w:rsidP="00CD358F">
      <w:r>
        <w:t xml:space="preserve">NATIONAL DISABILITY INSURANCE SCHEME – review of supports in plan – whether funding for a modified Toyota Commuter, including the associated travel costs, and a trailer is reasonable and necessary pursuant to section 34 of the National Disability Insurance Scheme Act 2013 (Cth) – consideration of National Disability Insurance Scheme (Supports for Participants) Rules 2013 (Cth) – funding for vehicle precluded by Rules – funding for various other transport supports is reasonable and necessary </w:t>
      </w:r>
      <w:r w:rsidRPr="00D6644F">
        <w:t>–</w:t>
      </w:r>
      <w:r>
        <w:t xml:space="preserve"> decision under review remitted with direction</w:t>
      </w:r>
    </w:p>
    <w:p w14:paraId="65F8EEB8" w14:textId="77777777" w:rsidR="00CD358F" w:rsidRDefault="00CD358F" w:rsidP="00CD358F">
      <w:pPr>
        <w:suppressAutoHyphens w:val="0"/>
        <w:spacing w:before="0" w:after="0" w:line="240" w:lineRule="auto"/>
      </w:pPr>
      <w:r>
        <w:br w:type="page"/>
      </w:r>
    </w:p>
    <w:p w14:paraId="19EAF51E" w14:textId="77777777" w:rsidR="00CD358F" w:rsidRDefault="00CD358F" w:rsidP="00CD358F">
      <w:pPr>
        <w:pStyle w:val="Heading3"/>
      </w:pPr>
      <w:bookmarkStart w:id="27" w:name="_Toc119323087"/>
      <w:bookmarkStart w:id="28" w:name="_Toc119324055"/>
      <w:r>
        <w:lastRenderedPageBreak/>
        <w:t>Practice and Procedure</w:t>
      </w:r>
      <w:bookmarkEnd w:id="27"/>
      <w:bookmarkEnd w:id="28"/>
    </w:p>
    <w:p w14:paraId="65CA456E" w14:textId="77777777" w:rsidR="00CD358F" w:rsidRDefault="006C7450" w:rsidP="00CD358F">
      <w:hyperlink r:id="rId52" w:history="1">
        <w:r w:rsidR="00CD358F" w:rsidRPr="00020FCF">
          <w:rPr>
            <w:rStyle w:val="Hyperlink"/>
          </w:rPr>
          <w:t>Active Sports Management Pty Ltd and Industry Innovation and Science Australia</w:t>
        </w:r>
      </w:hyperlink>
      <w:r w:rsidR="00CD358F">
        <w:t xml:space="preserve"> [2022] AATA </w:t>
      </w:r>
      <w:r w:rsidR="00CD358F" w:rsidRPr="00020FCF">
        <w:t xml:space="preserve">3646 </w:t>
      </w:r>
      <w:r w:rsidR="00CD358F">
        <w:t>(</w:t>
      </w:r>
      <w:r w:rsidR="00CD358F" w:rsidRPr="00D10700">
        <w:t>1 November 2022</w:t>
      </w:r>
      <w:r w:rsidR="00CD358F">
        <w:t xml:space="preserve">); </w:t>
      </w:r>
      <w:r w:rsidR="00CD358F" w:rsidRPr="00D10700">
        <w:t>A Poljak</w:t>
      </w:r>
      <w:r w:rsidR="00CD358F">
        <w:t>,</w:t>
      </w:r>
      <w:r w:rsidR="00CD358F" w:rsidRPr="000A198E">
        <w:t xml:space="preserve"> </w:t>
      </w:r>
      <w:r w:rsidR="00CD358F">
        <w:t>Senior Member</w:t>
      </w:r>
    </w:p>
    <w:p w14:paraId="1BD67C62" w14:textId="77777777" w:rsidR="00CD358F" w:rsidRDefault="00CD358F" w:rsidP="00CD358F">
      <w:r w:rsidRPr="00D10700">
        <w:t>PRACTICE AND PROCEDURE – interlocutory application – reinstatement of application – where application was dismissed pursuant to subsection 42A(5) of the Administrative Appeals Tribunal Act 1975 (Cth) (the AAT Act) – whether matter may be reinstated pursuant to subsection 42A(10) of the AAT Act – relevant law and circumstances considered – application reinstated</w:t>
      </w:r>
    </w:p>
    <w:p w14:paraId="0E6E72E7" w14:textId="77777777" w:rsidR="00CD358F" w:rsidRDefault="00CD358F" w:rsidP="00CD358F">
      <w:pPr>
        <w:spacing w:before="0" w:after="0" w:line="240" w:lineRule="auto"/>
      </w:pPr>
    </w:p>
    <w:p w14:paraId="3E3ABD58" w14:textId="77777777" w:rsidR="00CD358F" w:rsidRDefault="006C7450" w:rsidP="00CD358F">
      <w:hyperlink r:id="rId53" w:history="1">
        <w:r w:rsidR="00CD358F" w:rsidRPr="00B620ED">
          <w:rPr>
            <w:rStyle w:val="Hyperlink"/>
          </w:rPr>
          <w:t>Cornwell and Secretary, Department of Social Services</w:t>
        </w:r>
      </w:hyperlink>
      <w:r w:rsidR="00CD358F">
        <w:t xml:space="preserve"> (Social services second review) [2022] AATA 3721 (</w:t>
      </w:r>
      <w:r w:rsidR="00CD358F" w:rsidRPr="005F518D">
        <w:t>4 November 2022</w:t>
      </w:r>
      <w:r w:rsidR="00CD358F">
        <w:t xml:space="preserve">); </w:t>
      </w:r>
      <w:r w:rsidR="00CD358F" w:rsidRPr="005F518D">
        <w:t>D J Morris</w:t>
      </w:r>
      <w:r w:rsidR="00CD358F">
        <w:t>, Senior Member</w:t>
      </w:r>
    </w:p>
    <w:p w14:paraId="6E7EA000" w14:textId="77777777" w:rsidR="00CD358F" w:rsidRDefault="00CD358F" w:rsidP="00CD358F">
      <w:r w:rsidRPr="005F518D">
        <w:t>PRACTICE AND PROCEDURE – debt to Commonwealth – applicant seeks to re-open withdrawn application – significant period of time has elapsed since withdrawal – Tribunal finds no power to extend time in absence of fresh application – applicant specifically precluded from applying for reinstatement of an application deemed dismissed because of discontinuance or withdrawal – other avenues of relief available to applicant – matter dismissed for want of jurisdiction – oral decision – matter finalised ex parte – written reasons provided</w:t>
      </w:r>
    </w:p>
    <w:p w14:paraId="0ACD0156" w14:textId="77777777" w:rsidR="00CD358F" w:rsidRDefault="00CD358F" w:rsidP="00CD358F">
      <w:pPr>
        <w:spacing w:before="0" w:after="0" w:line="240" w:lineRule="auto"/>
      </w:pPr>
    </w:p>
    <w:p w14:paraId="75B8F1EB" w14:textId="77777777" w:rsidR="00CD358F" w:rsidRDefault="00CD358F" w:rsidP="00CD358F">
      <w:pPr>
        <w:pStyle w:val="Heading3"/>
      </w:pPr>
      <w:bookmarkStart w:id="29" w:name="_Toc119323088"/>
      <w:bookmarkStart w:id="30" w:name="_Toc119324056"/>
      <w:r>
        <w:t>Professions and Trades</w:t>
      </w:r>
      <w:bookmarkEnd w:id="29"/>
      <w:bookmarkEnd w:id="30"/>
    </w:p>
    <w:p w14:paraId="5325AE9E" w14:textId="77777777" w:rsidR="00CD358F" w:rsidRDefault="006C7450" w:rsidP="00CD358F">
      <w:hyperlink r:id="rId54" w:history="1">
        <w:r w:rsidR="00CD358F" w:rsidRPr="009D4A4E">
          <w:rPr>
            <w:rStyle w:val="Hyperlink"/>
          </w:rPr>
          <w:t>PCBQ and Commissioner for Fair Trading (NSW)</w:t>
        </w:r>
      </w:hyperlink>
      <w:r w:rsidR="00CD358F">
        <w:t xml:space="preserve"> [2022] AATA 3725 (</w:t>
      </w:r>
      <w:r w:rsidR="00CD358F" w:rsidRPr="00AF2C27">
        <w:t>4 November 2022</w:t>
      </w:r>
      <w:r w:rsidR="00CD358F">
        <w:t>); The Hon. J Pascoe AC CVO, Deputy President and S Evans, Member</w:t>
      </w:r>
    </w:p>
    <w:p w14:paraId="67A8D31D" w14:textId="77777777" w:rsidR="00CD358F" w:rsidRDefault="00CD358F" w:rsidP="00CD358F">
      <w:r w:rsidRPr="00AF2C27">
        <w:t xml:space="preserve">MUTUAL RECOGNITION </w:t>
      </w:r>
      <w:r w:rsidRPr="00D6644F">
        <w:t>–</w:t>
      </w:r>
      <w:r w:rsidRPr="00AF2C27">
        <w:t xml:space="preserve"> Application of Mutual Recognition Act 1992 (Cth) </w:t>
      </w:r>
      <w:r w:rsidRPr="00D6644F">
        <w:t>–</w:t>
      </w:r>
      <w:r w:rsidRPr="00AF2C27">
        <w:t xml:space="preserve"> Registration of construction contractor </w:t>
      </w:r>
      <w:r w:rsidRPr="00D6644F">
        <w:t>–</w:t>
      </w:r>
      <w:r w:rsidRPr="00AF2C27">
        <w:t xml:space="preserve"> Application of mutual recognition principles </w:t>
      </w:r>
      <w:r w:rsidRPr="00D6644F">
        <w:t>–</w:t>
      </w:r>
      <w:r w:rsidRPr="00AF2C27">
        <w:t xml:space="preserve"> Substantial equivalence of occupations </w:t>
      </w:r>
      <w:r w:rsidRPr="00D6644F">
        <w:t>–</w:t>
      </w:r>
      <w:r w:rsidRPr="00AF2C27">
        <w:t xml:space="preserve"> Applicant a registered builder in Victoria </w:t>
      </w:r>
      <w:r w:rsidRPr="00D6644F">
        <w:t>–</w:t>
      </w:r>
      <w:r w:rsidRPr="00AF2C27">
        <w:t xml:space="preserve"> registered in New South Wales </w:t>
      </w:r>
      <w:r w:rsidRPr="00D6644F">
        <w:t>–</w:t>
      </w:r>
      <w:r w:rsidRPr="00AF2C27">
        <w:t xml:space="preserve">Registered by operation of section 21(4) </w:t>
      </w:r>
      <w:r w:rsidRPr="00D6644F">
        <w:t>–</w:t>
      </w:r>
      <w:r>
        <w:t xml:space="preserve"> </w:t>
      </w:r>
      <w:r w:rsidRPr="00AF2C27">
        <w:t xml:space="preserve">Whether activities of builder substantially the same as those of a builder under respective registrations – whether restrictions necessary to achieve substantial equivalence </w:t>
      </w:r>
      <w:r w:rsidRPr="00D6644F">
        <w:t>–</w:t>
      </w:r>
      <w:r w:rsidRPr="00AF2C27">
        <w:t xml:space="preserve"> registration varied to include restriction</w:t>
      </w:r>
    </w:p>
    <w:p w14:paraId="52B7F911" w14:textId="77777777" w:rsidR="00CD358F" w:rsidRDefault="00CD358F" w:rsidP="00CD358F">
      <w:pPr>
        <w:spacing w:before="0" w:after="0" w:line="240" w:lineRule="auto"/>
      </w:pPr>
    </w:p>
    <w:p w14:paraId="76DAF2D7" w14:textId="77777777" w:rsidR="00CD358F" w:rsidRDefault="00CD358F" w:rsidP="00CD358F">
      <w:pPr>
        <w:pStyle w:val="Heading3"/>
      </w:pPr>
      <w:bookmarkStart w:id="31" w:name="_Toc119323089"/>
      <w:bookmarkStart w:id="32" w:name="_Toc119324057"/>
      <w:r>
        <w:t>Refugee</w:t>
      </w:r>
      <w:bookmarkEnd w:id="31"/>
      <w:bookmarkEnd w:id="32"/>
    </w:p>
    <w:p w14:paraId="48A31100" w14:textId="77777777" w:rsidR="00CD358F" w:rsidRDefault="006C7450" w:rsidP="00CD358F">
      <w:pPr>
        <w:rPr>
          <w:rFonts w:cs="Arial"/>
          <w:bCs/>
          <w:szCs w:val="20"/>
        </w:rPr>
      </w:pPr>
      <w:hyperlink r:id="rId55" w:history="1">
        <w:r w:rsidR="00CD358F" w:rsidRPr="004C0079">
          <w:rPr>
            <w:rStyle w:val="Hyperlink"/>
            <w:rFonts w:cs="Arial"/>
            <w:szCs w:val="20"/>
          </w:rPr>
          <w:t>1705904</w:t>
        </w:r>
      </w:hyperlink>
      <w:r w:rsidR="00CD358F" w:rsidRPr="004C0079">
        <w:rPr>
          <w:rFonts w:cs="Arial"/>
          <w:bCs/>
          <w:szCs w:val="20"/>
        </w:rPr>
        <w:t xml:space="preserve"> (Refugee) [2022] AATA 3384 (12 July 2022)</w:t>
      </w:r>
      <w:r w:rsidR="00CD358F">
        <w:rPr>
          <w:rFonts w:cs="Arial"/>
          <w:bCs/>
          <w:szCs w:val="20"/>
        </w:rPr>
        <w:t xml:space="preserve">; </w:t>
      </w:r>
      <w:r w:rsidR="00CD358F" w:rsidRPr="004C0079">
        <w:rPr>
          <w:rFonts w:cs="Arial"/>
          <w:bCs/>
          <w:szCs w:val="20"/>
        </w:rPr>
        <w:t>S Burford</w:t>
      </w:r>
      <w:r w:rsidR="00CD358F">
        <w:rPr>
          <w:rFonts w:cs="Arial"/>
          <w:bCs/>
          <w:szCs w:val="20"/>
        </w:rPr>
        <w:t xml:space="preserve">, </w:t>
      </w:r>
      <w:r w:rsidR="00CD358F" w:rsidRPr="004C0079">
        <w:rPr>
          <w:rFonts w:cs="Arial"/>
          <w:bCs/>
          <w:szCs w:val="20"/>
        </w:rPr>
        <w:t>Senior Member</w:t>
      </w:r>
    </w:p>
    <w:p w14:paraId="32D0003F" w14:textId="77777777" w:rsidR="00CD358F" w:rsidRPr="004C0079" w:rsidRDefault="00CD358F" w:rsidP="00CD358F">
      <w:pPr>
        <w:rPr>
          <w:rFonts w:cs="Arial"/>
          <w:bCs/>
          <w:szCs w:val="20"/>
        </w:rPr>
      </w:pPr>
      <w:r w:rsidRPr="004C0079">
        <w:rPr>
          <w:rFonts w:cs="Arial"/>
          <w:bCs/>
          <w:szCs w:val="20"/>
        </w:rPr>
        <w:t>REFUGEE – protection visa – South Africa – particular social group – young women without familial support – orphans in South Africa – gender-based violence – forced prostitution – mental health issues – marriage to an Australian citizen – family separation – effective state protection – decision under review affirmed</w:t>
      </w:r>
    </w:p>
    <w:p w14:paraId="70A64328" w14:textId="77777777" w:rsidR="00CD358F" w:rsidRDefault="00CD358F" w:rsidP="00CD358F">
      <w:pPr>
        <w:spacing w:before="0" w:after="0" w:line="240" w:lineRule="auto"/>
      </w:pPr>
    </w:p>
    <w:p w14:paraId="356B404E" w14:textId="77777777" w:rsidR="00CD358F" w:rsidRDefault="00CD358F" w:rsidP="00CD358F">
      <w:pPr>
        <w:suppressAutoHyphens w:val="0"/>
        <w:spacing w:before="0" w:after="0" w:line="240" w:lineRule="auto"/>
      </w:pPr>
      <w:r>
        <w:br w:type="page"/>
      </w:r>
    </w:p>
    <w:p w14:paraId="6E8EC407" w14:textId="77777777" w:rsidR="00CD358F" w:rsidRDefault="006C7450" w:rsidP="00CD358F">
      <w:pPr>
        <w:rPr>
          <w:rFonts w:cs="Arial"/>
          <w:bCs/>
          <w:szCs w:val="20"/>
        </w:rPr>
      </w:pPr>
      <w:hyperlink r:id="rId56" w:history="1">
        <w:r w:rsidR="00CD358F" w:rsidRPr="004C0079">
          <w:rPr>
            <w:rStyle w:val="Hyperlink"/>
            <w:rFonts w:cs="Arial"/>
            <w:szCs w:val="20"/>
          </w:rPr>
          <w:t>1824617</w:t>
        </w:r>
      </w:hyperlink>
      <w:r w:rsidR="00CD358F" w:rsidRPr="004C0079">
        <w:rPr>
          <w:rFonts w:cs="Arial"/>
          <w:bCs/>
          <w:szCs w:val="20"/>
        </w:rPr>
        <w:t xml:space="preserve"> (Refugee) [2022] AATA 3593 (12 August 2022)</w:t>
      </w:r>
      <w:r w:rsidR="00CD358F">
        <w:rPr>
          <w:rFonts w:cs="Arial"/>
          <w:bCs/>
          <w:szCs w:val="20"/>
        </w:rPr>
        <w:t xml:space="preserve">; </w:t>
      </w:r>
      <w:r w:rsidR="00CD358F" w:rsidRPr="004C0079">
        <w:rPr>
          <w:rFonts w:cs="Arial"/>
          <w:bCs/>
          <w:szCs w:val="20"/>
        </w:rPr>
        <w:t>D McCulloch</w:t>
      </w:r>
      <w:r w:rsidR="00CD358F">
        <w:rPr>
          <w:rFonts w:cs="Arial"/>
          <w:bCs/>
          <w:szCs w:val="20"/>
        </w:rPr>
        <w:t xml:space="preserve">, </w:t>
      </w:r>
      <w:r w:rsidR="00CD358F" w:rsidRPr="004C0079">
        <w:rPr>
          <w:rFonts w:cs="Arial"/>
          <w:bCs/>
          <w:szCs w:val="20"/>
        </w:rPr>
        <w:t>Member</w:t>
      </w:r>
    </w:p>
    <w:p w14:paraId="76033C9F" w14:textId="77777777" w:rsidR="00CD358F" w:rsidRDefault="00CD358F" w:rsidP="00CD358F">
      <w:pPr>
        <w:rPr>
          <w:rFonts w:cs="Arial"/>
          <w:bCs/>
          <w:szCs w:val="20"/>
        </w:rPr>
      </w:pPr>
      <w:r w:rsidRPr="004C0079">
        <w:rPr>
          <w:rFonts w:cs="Arial"/>
          <w:bCs/>
          <w:szCs w:val="20"/>
        </w:rPr>
        <w:t>REFUGEE – protection visa – Nigeria – political opinion – member of regional/ethnic separatist organisation – meetings and protests raided by authorities and members killed – credibility – inconsistent claims and evidence – implausibility of employee with public job role actively involved in proscribed organisation – limited knowledge of organisation – no activity in Australia despite active group here – country information – decision under review affirmed</w:t>
      </w:r>
    </w:p>
    <w:p w14:paraId="7539982B" w14:textId="77777777" w:rsidR="00CD358F" w:rsidRDefault="00CD358F" w:rsidP="00CD358F">
      <w:pPr>
        <w:spacing w:before="0" w:after="0" w:line="240" w:lineRule="auto"/>
      </w:pPr>
    </w:p>
    <w:p w14:paraId="3D8FA5ED" w14:textId="77777777" w:rsidR="00CD358F" w:rsidRDefault="006C7450" w:rsidP="00CD358F">
      <w:pPr>
        <w:rPr>
          <w:rFonts w:cs="Arial"/>
          <w:bCs/>
          <w:szCs w:val="20"/>
        </w:rPr>
      </w:pPr>
      <w:hyperlink r:id="rId57" w:history="1">
        <w:r w:rsidR="00CD358F" w:rsidRPr="004C0079">
          <w:rPr>
            <w:rStyle w:val="Hyperlink"/>
            <w:rFonts w:cs="Arial"/>
            <w:szCs w:val="20"/>
          </w:rPr>
          <w:t>1829743</w:t>
        </w:r>
      </w:hyperlink>
      <w:r w:rsidR="00CD358F" w:rsidRPr="004C0079">
        <w:rPr>
          <w:rFonts w:cs="Arial"/>
          <w:bCs/>
          <w:szCs w:val="20"/>
        </w:rPr>
        <w:t xml:space="preserve"> (Refugee) [2022] AATA 3426 (16 August 2022)</w:t>
      </w:r>
      <w:r w:rsidR="00CD358F">
        <w:rPr>
          <w:rFonts w:cs="Arial"/>
          <w:bCs/>
          <w:szCs w:val="20"/>
        </w:rPr>
        <w:t xml:space="preserve">; </w:t>
      </w:r>
      <w:r w:rsidR="00CD358F" w:rsidRPr="004C0079">
        <w:rPr>
          <w:rFonts w:cs="Arial"/>
          <w:bCs/>
          <w:szCs w:val="20"/>
        </w:rPr>
        <w:t>R Smidt</w:t>
      </w:r>
      <w:r w:rsidR="00CD358F">
        <w:rPr>
          <w:rFonts w:cs="Arial"/>
          <w:bCs/>
          <w:szCs w:val="20"/>
        </w:rPr>
        <w:t xml:space="preserve">, </w:t>
      </w:r>
      <w:r w:rsidR="00CD358F" w:rsidRPr="004C0079">
        <w:rPr>
          <w:rFonts w:cs="Arial"/>
          <w:bCs/>
          <w:szCs w:val="20"/>
        </w:rPr>
        <w:t>Member</w:t>
      </w:r>
    </w:p>
    <w:p w14:paraId="4ADD5C20" w14:textId="77777777" w:rsidR="00CD358F" w:rsidRPr="004C0079" w:rsidRDefault="00CD358F" w:rsidP="00CD358F">
      <w:pPr>
        <w:rPr>
          <w:rFonts w:cs="Arial"/>
          <w:bCs/>
          <w:szCs w:val="20"/>
        </w:rPr>
      </w:pPr>
      <w:r w:rsidRPr="004C0079">
        <w:rPr>
          <w:rFonts w:cs="Arial"/>
          <w:bCs/>
          <w:szCs w:val="20"/>
        </w:rPr>
        <w:t>REFUGEE – Protection visa – Ghana – feared she would be hurt by the spirit – feared her family and others would force her to become a priest and harm her if she refused – evidence to has been extremely confused and often contradictory – credibility concerns – decision under review affirmed</w:t>
      </w:r>
    </w:p>
    <w:p w14:paraId="2924081A" w14:textId="77777777" w:rsidR="00CD358F" w:rsidRDefault="00CD358F" w:rsidP="00CD358F">
      <w:pPr>
        <w:spacing w:before="0" w:after="0" w:line="240" w:lineRule="auto"/>
      </w:pPr>
    </w:p>
    <w:p w14:paraId="66578411" w14:textId="77777777" w:rsidR="00CD358F" w:rsidRDefault="006C7450" w:rsidP="00CD358F">
      <w:pPr>
        <w:rPr>
          <w:rFonts w:cs="Arial"/>
          <w:bCs/>
          <w:szCs w:val="20"/>
        </w:rPr>
      </w:pPr>
      <w:hyperlink r:id="rId58" w:history="1">
        <w:r w:rsidR="00CD358F" w:rsidRPr="004C0079">
          <w:rPr>
            <w:rStyle w:val="Hyperlink"/>
            <w:rFonts w:cs="Arial"/>
            <w:szCs w:val="20"/>
          </w:rPr>
          <w:t>1904527</w:t>
        </w:r>
      </w:hyperlink>
      <w:r w:rsidR="00CD358F" w:rsidRPr="004C0079">
        <w:rPr>
          <w:rFonts w:cs="Arial"/>
          <w:bCs/>
          <w:szCs w:val="20"/>
        </w:rPr>
        <w:t xml:space="preserve"> (Refugee) [2022] AATA 3392 (19 July 2022)</w:t>
      </w:r>
      <w:r w:rsidR="00CD358F">
        <w:rPr>
          <w:rFonts w:cs="Arial"/>
          <w:bCs/>
          <w:szCs w:val="20"/>
        </w:rPr>
        <w:t xml:space="preserve">; </w:t>
      </w:r>
      <w:r w:rsidR="00CD358F" w:rsidRPr="004C0079">
        <w:rPr>
          <w:rFonts w:cs="Arial"/>
          <w:bCs/>
          <w:szCs w:val="20"/>
        </w:rPr>
        <w:t>J</w:t>
      </w:r>
      <w:r w:rsidR="00CD358F">
        <w:rPr>
          <w:rFonts w:cs="Arial"/>
          <w:bCs/>
          <w:szCs w:val="20"/>
        </w:rPr>
        <w:t xml:space="preserve"> </w:t>
      </w:r>
      <w:r w:rsidR="00CD358F" w:rsidRPr="004C0079">
        <w:rPr>
          <w:rFonts w:cs="Arial"/>
          <w:bCs/>
          <w:szCs w:val="20"/>
        </w:rPr>
        <w:t>L</w:t>
      </w:r>
      <w:r w:rsidR="00CD358F">
        <w:rPr>
          <w:rFonts w:cs="Arial"/>
          <w:bCs/>
          <w:szCs w:val="20"/>
        </w:rPr>
        <w:t xml:space="preserve"> </w:t>
      </w:r>
      <w:r w:rsidR="00CD358F" w:rsidRPr="004C0079">
        <w:rPr>
          <w:rFonts w:cs="Arial"/>
          <w:bCs/>
          <w:szCs w:val="20"/>
        </w:rPr>
        <w:t>Redfern PSM</w:t>
      </w:r>
      <w:r w:rsidR="00CD358F">
        <w:rPr>
          <w:rFonts w:cs="Arial"/>
          <w:bCs/>
          <w:szCs w:val="20"/>
        </w:rPr>
        <w:t xml:space="preserve">, </w:t>
      </w:r>
      <w:r w:rsidR="00CD358F" w:rsidRPr="004C0079">
        <w:rPr>
          <w:rFonts w:cs="Arial"/>
          <w:bCs/>
          <w:szCs w:val="20"/>
        </w:rPr>
        <w:t>Deputy President</w:t>
      </w:r>
    </w:p>
    <w:p w14:paraId="467269F9" w14:textId="77777777" w:rsidR="00CD358F" w:rsidRDefault="00CD358F" w:rsidP="00CD358F">
      <w:pPr>
        <w:rPr>
          <w:rFonts w:cs="Arial"/>
          <w:bCs/>
          <w:szCs w:val="20"/>
        </w:rPr>
      </w:pPr>
      <w:r w:rsidRPr="004C0079">
        <w:rPr>
          <w:rFonts w:cs="Arial"/>
          <w:bCs/>
          <w:szCs w:val="20"/>
        </w:rPr>
        <w:t>REFUGEE – protection visa – Vietnam – statutory requirements for notification of decision – time limit for lodging review application – Tribunal’s power to revoke and reopen its decision – whether to exercise the power – decision under review revoked and substituted</w:t>
      </w:r>
    </w:p>
    <w:p w14:paraId="2E586194" w14:textId="77777777" w:rsidR="00CD358F" w:rsidRPr="004C0079" w:rsidRDefault="00CD358F" w:rsidP="00CD358F">
      <w:pPr>
        <w:spacing w:before="0" w:after="0" w:line="240" w:lineRule="auto"/>
        <w:rPr>
          <w:rFonts w:cs="Arial"/>
          <w:bCs/>
          <w:szCs w:val="20"/>
        </w:rPr>
      </w:pPr>
    </w:p>
    <w:p w14:paraId="0FA448BB" w14:textId="77777777" w:rsidR="00CD358F" w:rsidRDefault="006C7450" w:rsidP="00CD358F">
      <w:pPr>
        <w:rPr>
          <w:rFonts w:cs="Arial"/>
          <w:bCs/>
          <w:szCs w:val="20"/>
        </w:rPr>
      </w:pPr>
      <w:hyperlink r:id="rId59" w:history="1">
        <w:r w:rsidR="00CD358F" w:rsidRPr="004C0079">
          <w:rPr>
            <w:rStyle w:val="Hyperlink"/>
            <w:rFonts w:cs="Arial"/>
            <w:szCs w:val="20"/>
          </w:rPr>
          <w:t>1930909</w:t>
        </w:r>
      </w:hyperlink>
      <w:r w:rsidR="00CD358F" w:rsidRPr="004C0079">
        <w:rPr>
          <w:rFonts w:cs="Arial"/>
          <w:bCs/>
          <w:szCs w:val="20"/>
        </w:rPr>
        <w:t xml:space="preserve"> (Refugee) [2022] AATA 3346 (8 August 2022)</w:t>
      </w:r>
      <w:r w:rsidR="00CD358F">
        <w:rPr>
          <w:rFonts w:cs="Arial"/>
          <w:bCs/>
          <w:szCs w:val="20"/>
        </w:rPr>
        <w:t xml:space="preserve">; </w:t>
      </w:r>
      <w:r w:rsidR="00CD358F" w:rsidRPr="004C0079">
        <w:rPr>
          <w:rFonts w:cs="Arial"/>
          <w:bCs/>
          <w:szCs w:val="20"/>
        </w:rPr>
        <w:t>P Windsor</w:t>
      </w:r>
      <w:r w:rsidR="00CD358F">
        <w:rPr>
          <w:rFonts w:cs="Arial"/>
          <w:bCs/>
          <w:szCs w:val="20"/>
        </w:rPr>
        <w:t xml:space="preserve">, </w:t>
      </w:r>
      <w:r w:rsidR="00CD358F" w:rsidRPr="004C0079">
        <w:rPr>
          <w:rFonts w:cs="Arial"/>
          <w:bCs/>
          <w:szCs w:val="20"/>
        </w:rPr>
        <w:t>Member</w:t>
      </w:r>
    </w:p>
    <w:p w14:paraId="2C86D8DE" w14:textId="77777777" w:rsidR="00CD358F" w:rsidRDefault="00CD358F" w:rsidP="00CD358F">
      <w:pPr>
        <w:rPr>
          <w:rFonts w:cs="Arial"/>
          <w:bCs/>
          <w:szCs w:val="20"/>
        </w:rPr>
      </w:pPr>
      <w:r w:rsidRPr="004C0079">
        <w:rPr>
          <w:rFonts w:cs="Arial"/>
          <w:bCs/>
          <w:szCs w:val="20"/>
        </w:rPr>
        <w:t>REFUGEE – protection visa – Nigeria – Federal Court remittal – particular social group – Igbo females – fear of killing – employment – female genital mutilation – internal relocation – fear of kidnapping – state protection – third country protection – Economic Community of West African States (ECOWAS) entry and residence – decision under review remitted</w:t>
      </w:r>
    </w:p>
    <w:p w14:paraId="4C3A998F" w14:textId="77777777" w:rsidR="00CD358F" w:rsidRPr="004C0079" w:rsidRDefault="00CD358F" w:rsidP="00CD358F">
      <w:pPr>
        <w:spacing w:before="0" w:after="0" w:line="240" w:lineRule="auto"/>
        <w:rPr>
          <w:rFonts w:cs="Arial"/>
          <w:bCs/>
          <w:szCs w:val="20"/>
        </w:rPr>
      </w:pPr>
    </w:p>
    <w:p w14:paraId="7F21E5C7" w14:textId="77777777" w:rsidR="00CD358F" w:rsidRDefault="006C7450" w:rsidP="00CD358F">
      <w:pPr>
        <w:rPr>
          <w:rFonts w:cs="Arial"/>
          <w:bCs/>
          <w:szCs w:val="20"/>
        </w:rPr>
      </w:pPr>
      <w:hyperlink r:id="rId60" w:history="1">
        <w:r w:rsidR="00CD358F" w:rsidRPr="004C0079">
          <w:rPr>
            <w:rStyle w:val="Hyperlink"/>
            <w:rFonts w:cs="Arial"/>
            <w:szCs w:val="20"/>
          </w:rPr>
          <w:t>1931571</w:t>
        </w:r>
      </w:hyperlink>
      <w:r w:rsidR="00CD358F" w:rsidRPr="004C0079">
        <w:rPr>
          <w:rFonts w:cs="Arial"/>
          <w:bCs/>
          <w:szCs w:val="20"/>
        </w:rPr>
        <w:t xml:space="preserve"> (Refugee) [2022] AATA 3419 (9 August 2022)</w:t>
      </w:r>
      <w:r w:rsidR="00CD358F">
        <w:rPr>
          <w:rFonts w:cs="Arial"/>
          <w:bCs/>
          <w:szCs w:val="20"/>
        </w:rPr>
        <w:t xml:space="preserve">; </w:t>
      </w:r>
      <w:r w:rsidR="00CD358F" w:rsidRPr="004C0079">
        <w:rPr>
          <w:rFonts w:cs="Arial"/>
          <w:bCs/>
          <w:szCs w:val="20"/>
        </w:rPr>
        <w:t>M</w:t>
      </w:r>
      <w:r w:rsidR="00CD358F">
        <w:rPr>
          <w:rFonts w:cs="Arial"/>
          <w:bCs/>
          <w:szCs w:val="20"/>
        </w:rPr>
        <w:t xml:space="preserve"> </w:t>
      </w:r>
      <w:r w:rsidR="00CD358F" w:rsidRPr="004C0079">
        <w:rPr>
          <w:rFonts w:cs="Arial"/>
          <w:bCs/>
          <w:szCs w:val="20"/>
        </w:rPr>
        <w:t>O'Loughlin</w:t>
      </w:r>
      <w:r w:rsidR="00CD358F">
        <w:rPr>
          <w:rFonts w:cs="Arial"/>
          <w:bCs/>
          <w:szCs w:val="20"/>
        </w:rPr>
        <w:t xml:space="preserve">, </w:t>
      </w:r>
      <w:r w:rsidR="00CD358F" w:rsidRPr="004C0079">
        <w:rPr>
          <w:rFonts w:cs="Arial"/>
          <w:bCs/>
          <w:szCs w:val="20"/>
        </w:rPr>
        <w:t>Member</w:t>
      </w:r>
    </w:p>
    <w:p w14:paraId="5278F389" w14:textId="77777777" w:rsidR="00CD358F" w:rsidRDefault="00CD358F" w:rsidP="00CD358F">
      <w:pPr>
        <w:rPr>
          <w:rFonts w:cs="Arial"/>
          <w:bCs/>
          <w:szCs w:val="20"/>
        </w:rPr>
      </w:pPr>
      <w:r w:rsidRPr="004C0079">
        <w:rPr>
          <w:rFonts w:cs="Arial"/>
          <w:bCs/>
          <w:szCs w:val="20"/>
        </w:rPr>
        <w:t>REFUGEE – Protection Visa – Kenya – sexuality – homosexual – membership of the particular social group – homosexual men – effective protection measures not available – decision under review remitted</w:t>
      </w:r>
    </w:p>
    <w:p w14:paraId="0523AC82" w14:textId="77777777" w:rsidR="00CD358F" w:rsidRDefault="00CD358F" w:rsidP="00CD358F">
      <w:pPr>
        <w:spacing w:before="0" w:after="0" w:line="240" w:lineRule="auto"/>
      </w:pPr>
    </w:p>
    <w:p w14:paraId="449DB39E" w14:textId="77777777" w:rsidR="00CD358F" w:rsidRDefault="00CD358F" w:rsidP="00CD358F">
      <w:pPr>
        <w:spacing w:before="0" w:after="0" w:line="240" w:lineRule="auto"/>
      </w:pPr>
    </w:p>
    <w:p w14:paraId="71009DAC" w14:textId="77777777" w:rsidR="00CD358F" w:rsidRPr="00800F5A" w:rsidRDefault="00CD358F" w:rsidP="00CD358F">
      <w:pPr>
        <w:pStyle w:val="Heading3"/>
      </w:pPr>
      <w:bookmarkStart w:id="33" w:name="_Toc305153035"/>
      <w:bookmarkStart w:id="34" w:name="_Toc119323090"/>
      <w:bookmarkStart w:id="35" w:name="_Toc119324058"/>
      <w:r>
        <w:t>Social Se</w:t>
      </w:r>
      <w:bookmarkEnd w:id="33"/>
      <w:r>
        <w:t>rvices</w:t>
      </w:r>
      <w:bookmarkEnd w:id="34"/>
      <w:bookmarkEnd w:id="35"/>
    </w:p>
    <w:p w14:paraId="3FADB131" w14:textId="77777777" w:rsidR="00CD358F" w:rsidRDefault="006C7450" w:rsidP="00CD358F">
      <w:hyperlink r:id="rId61" w:history="1">
        <w:r w:rsidR="00CD358F" w:rsidRPr="009D4A4E">
          <w:rPr>
            <w:rStyle w:val="Hyperlink"/>
          </w:rPr>
          <w:t>Hanna and Secretary, Department of Social Services</w:t>
        </w:r>
      </w:hyperlink>
      <w:r w:rsidR="00CD358F" w:rsidRPr="009D4A4E">
        <w:t xml:space="preserve"> (Social services second review) [2022] AATA 3772 </w:t>
      </w:r>
      <w:r w:rsidR="00CD358F">
        <w:t>(</w:t>
      </w:r>
      <w:r w:rsidR="00CD358F" w:rsidRPr="00E532F3">
        <w:t xml:space="preserve">9 November </w:t>
      </w:r>
      <w:r w:rsidR="00CD358F" w:rsidRPr="00EB1822">
        <w:t>2022</w:t>
      </w:r>
      <w:r w:rsidR="00CD358F">
        <w:t xml:space="preserve">); </w:t>
      </w:r>
      <w:r w:rsidR="00CD358F" w:rsidRPr="00E532F3">
        <w:t>Mrs J C Kelly</w:t>
      </w:r>
      <w:r w:rsidR="00CD358F">
        <w:t>, Senior Member</w:t>
      </w:r>
    </w:p>
    <w:p w14:paraId="05737940" w14:textId="77777777" w:rsidR="00CD358F" w:rsidRDefault="00CD358F" w:rsidP="00CD358F">
      <w:pPr>
        <w:rPr>
          <w:rFonts w:cs="Arial"/>
        </w:rPr>
      </w:pPr>
      <w:r>
        <w:rPr>
          <w:rFonts w:cs="Arial"/>
        </w:rPr>
        <w:t>SOCIAL SECURITY – age pension – debt – whether there was an overpayment of social security payment – Belgium pension – whether applicant declared employment income – whether applicant can deduct business-related deductions from gross income – whether there was an administrative error – whether there are special circumstances to waive debt – reviewable decision set aside and substituted – pension rate – whether amount of arrears paid was correct – decision set aside and remitted</w:t>
      </w:r>
    </w:p>
    <w:p w14:paraId="39FF3490" w14:textId="77777777" w:rsidR="00CD358F" w:rsidRDefault="006C7450" w:rsidP="00CD358F">
      <w:hyperlink r:id="rId62" w:history="1">
        <w:r w:rsidR="00CD358F" w:rsidRPr="009D4A4E">
          <w:rPr>
            <w:rStyle w:val="Hyperlink"/>
          </w:rPr>
          <w:t>Urbano and Secretary, Department of Social Services</w:t>
        </w:r>
      </w:hyperlink>
      <w:r w:rsidR="00CD358F" w:rsidRPr="009D4A4E">
        <w:t xml:space="preserve"> (Social services second review) [2022] AATA 3798 </w:t>
      </w:r>
      <w:r w:rsidR="00CD358F">
        <w:t>(7</w:t>
      </w:r>
      <w:r w:rsidR="00CD358F" w:rsidRPr="00E532F3">
        <w:t xml:space="preserve"> November </w:t>
      </w:r>
      <w:r w:rsidR="00CD358F" w:rsidRPr="00EB1822">
        <w:t>2022</w:t>
      </w:r>
      <w:r w:rsidR="00CD358F">
        <w:t xml:space="preserve">); </w:t>
      </w:r>
      <w:r w:rsidR="00CD358F" w:rsidRPr="006E7CDA">
        <w:t>Dr Linda Kirk</w:t>
      </w:r>
      <w:r w:rsidR="00CD358F">
        <w:t xml:space="preserve">, </w:t>
      </w:r>
      <w:r w:rsidR="00CD358F" w:rsidRPr="006E7CDA">
        <w:t>Senior Member</w:t>
      </w:r>
    </w:p>
    <w:p w14:paraId="0E904784" w14:textId="77777777" w:rsidR="00CD358F" w:rsidRDefault="00CD358F" w:rsidP="00CD358F">
      <w:r w:rsidRPr="006E7CDA">
        <w:t xml:space="preserve">SOCIAL SECURITY </w:t>
      </w:r>
      <w:r w:rsidRPr="00D6644F">
        <w:t>–</w:t>
      </w:r>
      <w:r>
        <w:t xml:space="preserve"> </w:t>
      </w:r>
      <w:r w:rsidRPr="006E7CDA">
        <w:t xml:space="preserve">Carer Payment </w:t>
      </w:r>
      <w:r w:rsidRPr="00D6644F">
        <w:t>–</w:t>
      </w:r>
      <w:r>
        <w:t xml:space="preserve"> </w:t>
      </w:r>
      <w:r w:rsidRPr="006E7CDA">
        <w:t xml:space="preserve">qualification for carer payment </w:t>
      </w:r>
      <w:r w:rsidRPr="00D6644F">
        <w:t>–</w:t>
      </w:r>
      <w:r>
        <w:t xml:space="preserve"> </w:t>
      </w:r>
      <w:r w:rsidRPr="006E7CDA">
        <w:t xml:space="preserve">care receiver's assets test </w:t>
      </w:r>
      <w:r w:rsidRPr="00D6644F">
        <w:t>–</w:t>
      </w:r>
      <w:r>
        <w:t xml:space="preserve"> </w:t>
      </w:r>
      <w:r w:rsidRPr="006E7CDA">
        <w:t xml:space="preserve">whether applicant engages exception to assets test </w:t>
      </w:r>
      <w:r w:rsidRPr="00D6644F">
        <w:t>–</w:t>
      </w:r>
      <w:r>
        <w:t xml:space="preserve"> </w:t>
      </w:r>
      <w:r w:rsidRPr="006E7CDA">
        <w:t xml:space="preserve">whether applicant can rely on faulty information received from agency </w:t>
      </w:r>
      <w:r w:rsidRPr="00D6644F">
        <w:t>–</w:t>
      </w:r>
      <w:r>
        <w:t xml:space="preserve"> </w:t>
      </w:r>
      <w:r w:rsidRPr="006E7CDA">
        <w:t>decision affirmed</w:t>
      </w:r>
    </w:p>
    <w:p w14:paraId="50144634" w14:textId="77777777" w:rsidR="00CD358F" w:rsidRPr="009D10FD" w:rsidRDefault="00CD358F" w:rsidP="00CD358F">
      <w:pPr>
        <w:spacing w:before="0" w:after="0" w:line="240" w:lineRule="auto"/>
      </w:pPr>
    </w:p>
    <w:p w14:paraId="34D61C06" w14:textId="77777777" w:rsidR="00CD358F" w:rsidRDefault="00CD358F" w:rsidP="00CD358F">
      <w:pPr>
        <w:pStyle w:val="Heading3"/>
      </w:pPr>
      <w:bookmarkStart w:id="36" w:name="_Toc119323091"/>
      <w:bookmarkStart w:id="37" w:name="_Toc119324059"/>
      <w:r>
        <w:t>Taxation</w:t>
      </w:r>
      <w:bookmarkEnd w:id="36"/>
      <w:bookmarkEnd w:id="37"/>
    </w:p>
    <w:p w14:paraId="14FDD192" w14:textId="77777777" w:rsidR="00CD358F" w:rsidRDefault="006C7450" w:rsidP="00CD358F">
      <w:hyperlink r:id="rId63" w:history="1">
        <w:r w:rsidR="00CD358F" w:rsidRPr="004132BF">
          <w:rPr>
            <w:rStyle w:val="Hyperlink"/>
          </w:rPr>
          <w:t>Chami and Commissioner of Taxation</w:t>
        </w:r>
      </w:hyperlink>
      <w:r w:rsidR="00CD358F" w:rsidRPr="004132BF">
        <w:t xml:space="preserve"> (Taxation) [2022] AATA 3797</w:t>
      </w:r>
      <w:r w:rsidR="00CD358F">
        <w:t xml:space="preserve"> (11</w:t>
      </w:r>
      <w:r w:rsidR="00CD358F" w:rsidRPr="00A6272B">
        <w:t xml:space="preserve"> November 2022</w:t>
      </w:r>
      <w:r w:rsidR="00CD358F">
        <w:t xml:space="preserve">); </w:t>
      </w:r>
      <w:r w:rsidR="00CD358F" w:rsidRPr="007073C8">
        <w:t>D K Grigg</w:t>
      </w:r>
      <w:r w:rsidR="00CD358F">
        <w:t xml:space="preserve">, </w:t>
      </w:r>
      <w:r w:rsidR="00CD358F" w:rsidRPr="007073C8">
        <w:t xml:space="preserve">Senior Member </w:t>
      </w:r>
    </w:p>
    <w:p w14:paraId="685D9B23" w14:textId="77777777" w:rsidR="00CD358F" w:rsidRDefault="00CD358F" w:rsidP="00CD358F">
      <w:r w:rsidRPr="007073C8">
        <w:t>TAX – cancellation of Australian Business Number and GST registration – business activity statements revised to NIL – whether the applicant carried on an enterprise for GST and ABN purposes – where no corroborating independent material to support the applicant’s claim – where applicant claimed all corroborating material lost in flood – decision under review affirmed</w:t>
      </w:r>
    </w:p>
    <w:p w14:paraId="6A158A65" w14:textId="77777777" w:rsidR="00CD358F" w:rsidRDefault="00CD358F" w:rsidP="00CD358F">
      <w:pPr>
        <w:spacing w:before="0" w:after="0" w:line="240" w:lineRule="auto"/>
      </w:pPr>
    </w:p>
    <w:p w14:paraId="576B281F" w14:textId="77777777" w:rsidR="00CD358F" w:rsidRDefault="006C7450" w:rsidP="00CD358F">
      <w:hyperlink r:id="rId64" w:history="1">
        <w:r w:rsidR="00CD358F" w:rsidRPr="00C27A84">
          <w:rPr>
            <w:rStyle w:val="Hyperlink"/>
          </w:rPr>
          <w:t>Duff and Commissioner of Taxation</w:t>
        </w:r>
      </w:hyperlink>
      <w:r w:rsidR="00CD358F">
        <w:t xml:space="preserve"> (Taxation) [2022] AATA </w:t>
      </w:r>
      <w:r w:rsidR="00CD358F" w:rsidRPr="00C27A84">
        <w:t xml:space="preserve">3675 </w:t>
      </w:r>
      <w:r w:rsidR="00CD358F">
        <w:t>(</w:t>
      </w:r>
      <w:r w:rsidR="00CD358F" w:rsidRPr="00A6272B">
        <w:t>2 November 2022</w:t>
      </w:r>
      <w:r w:rsidR="00CD358F">
        <w:t xml:space="preserve">); P </w:t>
      </w:r>
      <w:r w:rsidR="00CD358F" w:rsidRPr="00A6272B">
        <w:t>Ehrlich KC</w:t>
      </w:r>
      <w:r w:rsidR="00CD358F">
        <w:t xml:space="preserve">, Senior Member </w:t>
      </w:r>
    </w:p>
    <w:p w14:paraId="44EF0886" w14:textId="77777777" w:rsidR="00CD358F" w:rsidRDefault="00CD358F" w:rsidP="00CD358F">
      <w:r w:rsidRPr="00A6272B">
        <w:t>INCOME TAX – definition of “resident or resident of Australia” – s 6(1) Income Tax Assessment Act 1936 (Cth) – admitted pre-existing domicile in Australia – whether domicile changed in 2016 – whether applicant otherwise had permanent place of abode outside Australia – overseas employment – short-term contracts – Norwegian cruise liners – no intention that any new place of residence be indefinite – ship cannot be a domicile – Applicant not a resident of a new place – ships predominantly in international waters – no permanent place of abode outside Australia – sub-paragraph (a)(ii) of definition of “resident or resident of Australia” irrelevant to issues – Applicant a resident of Australia for tax purposes – decision affirmed</w:t>
      </w:r>
    </w:p>
    <w:p w14:paraId="2126DFAA" w14:textId="77777777" w:rsidR="00CD358F" w:rsidRDefault="00CD358F" w:rsidP="00CD358F">
      <w:pPr>
        <w:spacing w:before="0" w:after="0" w:line="240" w:lineRule="auto"/>
      </w:pPr>
    </w:p>
    <w:p w14:paraId="6B5F2E35" w14:textId="77777777" w:rsidR="00CD358F" w:rsidRDefault="006C7450" w:rsidP="00CD358F">
      <w:hyperlink r:id="rId65" w:history="1">
        <w:r w:rsidR="00CD358F" w:rsidRPr="004132BF">
          <w:rPr>
            <w:rStyle w:val="Hyperlink"/>
          </w:rPr>
          <w:t>FYMS and Commissioner of Taxation</w:t>
        </w:r>
      </w:hyperlink>
      <w:r w:rsidR="00CD358F">
        <w:t xml:space="preserve"> [2022] AATA 3790 (9 November 2022); </w:t>
      </w:r>
      <w:r w:rsidR="00CD358F" w:rsidRPr="00E06B6D">
        <w:t>Bernard J McCabe</w:t>
      </w:r>
      <w:r w:rsidR="00CD358F">
        <w:t>,</w:t>
      </w:r>
      <w:r w:rsidR="00CD358F" w:rsidRPr="00E06B6D">
        <w:t xml:space="preserve"> Deputy President </w:t>
      </w:r>
    </w:p>
    <w:p w14:paraId="3D7CA2F6" w14:textId="77777777" w:rsidR="00CD358F" w:rsidRDefault="00CD358F" w:rsidP="00CD358F">
      <w:r w:rsidRPr="00E06B6D">
        <w:t xml:space="preserve">RELEVANCE – subjective – objective – privilege – external legal advice – internal legal advice – Australian Crime Commission – Criminal Asset Confiscation Taskforce </w:t>
      </w:r>
      <w:r>
        <w:t>–</w:t>
      </w:r>
      <w:r w:rsidRPr="00E06B6D">
        <w:t xml:space="preserve"> summons</w:t>
      </w:r>
    </w:p>
    <w:p w14:paraId="71848D02" w14:textId="77777777" w:rsidR="00CD358F" w:rsidRDefault="00CD358F" w:rsidP="00CD358F">
      <w:pPr>
        <w:spacing w:before="0" w:after="0" w:line="240" w:lineRule="auto"/>
      </w:pPr>
    </w:p>
    <w:p w14:paraId="0522772C" w14:textId="77777777" w:rsidR="00CD358F" w:rsidRDefault="006C7450" w:rsidP="00CD358F">
      <w:hyperlink r:id="rId66" w:history="1">
        <w:r w:rsidR="00CD358F" w:rsidRPr="004821D5">
          <w:rPr>
            <w:rStyle w:val="Hyperlink"/>
          </w:rPr>
          <w:t>Moreton Resources Ltd and Industry Innovation and Science Australia</w:t>
        </w:r>
      </w:hyperlink>
      <w:r w:rsidR="00CD358F">
        <w:t xml:space="preserve"> (Taxation) [2022] AATA 3804 (21 September 2022); </w:t>
      </w:r>
      <w:r w:rsidR="00CD358F" w:rsidRPr="0012156F">
        <w:t>F D O'Loughlin KC</w:t>
      </w:r>
      <w:r w:rsidR="00CD358F">
        <w:t xml:space="preserve">, </w:t>
      </w:r>
      <w:r w:rsidR="00CD358F" w:rsidRPr="0012156F">
        <w:t>Deputy President</w:t>
      </w:r>
    </w:p>
    <w:p w14:paraId="164286C3" w14:textId="77777777" w:rsidR="00CD358F" w:rsidRDefault="00CD358F" w:rsidP="00CD358F">
      <w:r>
        <w:t>TAXATION – Research and Development – Supporting R&amp;D Activities, whether activities registered as Supporting R&amp;D Activities are directly related to registered Core R&amp;D Activities of previous Income Years.</w:t>
      </w:r>
    </w:p>
    <w:p w14:paraId="1138AE06" w14:textId="77777777" w:rsidR="00CD358F" w:rsidRDefault="00CD358F" w:rsidP="00CD358F">
      <w:r>
        <w:t>REVIEW BY AAT – Power and Procedure on remittal from Federal Court</w:t>
      </w:r>
    </w:p>
    <w:p w14:paraId="4678E516" w14:textId="77777777" w:rsidR="00CD358F" w:rsidRDefault="00CD358F" w:rsidP="00CD358F">
      <w:pPr>
        <w:suppressAutoHyphens w:val="0"/>
        <w:spacing w:before="0" w:after="0" w:line="240" w:lineRule="auto"/>
      </w:pPr>
      <w:r>
        <w:br w:type="page"/>
      </w:r>
    </w:p>
    <w:p w14:paraId="26F94CB8" w14:textId="77777777" w:rsidR="00CD358F" w:rsidRDefault="006C7450" w:rsidP="00CD358F">
      <w:hyperlink r:id="rId67" w:history="1">
        <w:r w:rsidR="00CD358F" w:rsidRPr="004132BF">
          <w:rPr>
            <w:rStyle w:val="Hyperlink"/>
          </w:rPr>
          <w:t>Worsley and Tax Practitioners Board</w:t>
        </w:r>
      </w:hyperlink>
      <w:r w:rsidR="00CD358F" w:rsidRPr="004132BF">
        <w:t xml:space="preserve"> (Taxation) [2022] AATA 3742 </w:t>
      </w:r>
      <w:r w:rsidR="00CD358F">
        <w:t xml:space="preserve">(4 November 2022); </w:t>
      </w:r>
      <w:r w:rsidR="00CD358F" w:rsidRPr="0072755C">
        <w:t>Dr Linda Kirk</w:t>
      </w:r>
      <w:r w:rsidR="00CD358F">
        <w:t>,</w:t>
      </w:r>
      <w:r w:rsidR="00CD358F" w:rsidRPr="0072755C">
        <w:t xml:space="preserve"> Senior Member </w:t>
      </w:r>
    </w:p>
    <w:p w14:paraId="4500EC82" w14:textId="77777777" w:rsidR="00CD358F" w:rsidRDefault="00CD358F" w:rsidP="00CD358F">
      <w:r w:rsidRPr="0072755C">
        <w:t>TAX AGENTS – termination of registration as tax agent – whether applicant breached Code of Professional conduct – whether applicant "fit and proper person" – where applicant breached stay order – whether applicant's personal circumstances mitigate breach – whether to exercise discretion to terminate registration – reviewable decision affirmed</w:t>
      </w:r>
    </w:p>
    <w:bookmarkEnd w:id="7"/>
    <w:bookmarkEnd w:id="8"/>
    <w:bookmarkEnd w:id="9"/>
    <w:p w14:paraId="07E55306" w14:textId="77777777" w:rsidR="00917455" w:rsidRPr="00C274EB" w:rsidRDefault="00917455" w:rsidP="00917455">
      <w:r w:rsidRPr="00C274EB">
        <w:t xml:space="preserve">  </w:t>
      </w:r>
    </w:p>
    <w:p w14:paraId="03AEC78E" w14:textId="77777777" w:rsidR="00917455" w:rsidRDefault="00917455" w:rsidP="00917455">
      <w:pPr>
        <w:pStyle w:val="Heading1"/>
      </w:pPr>
      <w:bookmarkStart w:id="38" w:name="_Toc480464767"/>
      <w:bookmarkStart w:id="39" w:name="_Toc119324060"/>
      <w:bookmarkEnd w:id="10"/>
      <w:bookmarkEnd w:id="11"/>
      <w:bookmarkEnd w:id="12"/>
      <w:bookmarkEnd w:id="13"/>
      <w:bookmarkEnd w:id="14"/>
      <w:bookmarkEnd w:id="15"/>
      <w:r>
        <w:lastRenderedPageBreak/>
        <w:t>Appeals</w:t>
      </w:r>
      <w:bookmarkEnd w:id="38"/>
      <w:bookmarkEnd w:id="39"/>
    </w:p>
    <w:p w14:paraId="632A32CE" w14:textId="77777777" w:rsidR="00304441" w:rsidRDefault="00304441" w:rsidP="00304441">
      <w:pPr>
        <w:suppressAutoHyphens w:val="0"/>
        <w:spacing w:before="200" w:after="0" w:line="260" w:lineRule="exact"/>
        <w:jc w:val="both"/>
        <w:rPr>
          <w:szCs w:val="24"/>
        </w:rPr>
      </w:pPr>
      <w:bookmarkStart w:id="40" w:name="_Toc333839757"/>
      <w:bookmarkStart w:id="41" w:name="_Toc343251418"/>
      <w:bookmarkStart w:id="42" w:name="_Toc480464768"/>
      <w:bookmarkStart w:id="43"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8" w:history="1">
        <w:r>
          <w:rPr>
            <w:rStyle w:val="Hyperlink"/>
            <w:b w:val="0"/>
            <w:bCs/>
            <w:color w:val="106DB6"/>
            <w:szCs w:val="24"/>
          </w:rPr>
          <w:t>AustLII</w:t>
        </w:r>
      </w:hyperlink>
      <w:r>
        <w:rPr>
          <w:szCs w:val="24"/>
        </w:rPr>
        <w:t xml:space="preserve">.  Full copies of the decisions can be accessed through the hyperlinks provided below.  </w:t>
      </w:r>
    </w:p>
    <w:p w14:paraId="64EBE6B8" w14:textId="77777777" w:rsidR="00917455" w:rsidRPr="00C274EB" w:rsidRDefault="00917455" w:rsidP="00917455">
      <w:pPr>
        <w:pStyle w:val="Heading3"/>
      </w:pPr>
      <w:bookmarkStart w:id="44" w:name="_Toc119324061"/>
      <w:r w:rsidRPr="00C274EB">
        <w:t>Appeals lodged</w:t>
      </w:r>
      <w:bookmarkEnd w:id="40"/>
      <w:bookmarkEnd w:id="41"/>
      <w:bookmarkEnd w:id="42"/>
      <w:bookmarkEnd w:id="44"/>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5049E9" w14:paraId="3A8FBBEE" w14:textId="77777777" w:rsidTr="000A6F6C">
        <w:trPr>
          <w:trHeight w:val="160"/>
        </w:trPr>
        <w:tc>
          <w:tcPr>
            <w:tcW w:w="6634" w:type="dxa"/>
            <w:tcMar>
              <w:top w:w="57" w:type="dxa"/>
              <w:left w:w="113" w:type="dxa"/>
              <w:bottom w:w="57" w:type="dxa"/>
              <w:right w:w="113" w:type="dxa"/>
            </w:tcMar>
            <w:vAlign w:val="center"/>
          </w:tcPr>
          <w:p w14:paraId="48FF1189"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7C5095CC"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F514D1" w:rsidRPr="005049E9" w14:paraId="25D819E0" w14:textId="77777777" w:rsidTr="000A6F6C">
        <w:trPr>
          <w:trHeight w:val="160"/>
        </w:trPr>
        <w:tc>
          <w:tcPr>
            <w:tcW w:w="6634" w:type="dxa"/>
            <w:tcMar>
              <w:top w:w="57" w:type="dxa"/>
              <w:left w:w="113" w:type="dxa"/>
              <w:bottom w:w="57" w:type="dxa"/>
              <w:right w:w="113" w:type="dxa"/>
            </w:tcMar>
            <w:vAlign w:val="center"/>
          </w:tcPr>
          <w:p w14:paraId="74F25933" w14:textId="0FA5F6B3" w:rsidR="00F514D1" w:rsidRPr="0048341B" w:rsidRDefault="00F514D1" w:rsidP="0048341B">
            <w:pPr>
              <w:suppressAutoHyphens w:val="0"/>
              <w:spacing w:before="0" w:after="0" w:line="260" w:lineRule="exact"/>
              <w:rPr>
                <w:b/>
                <w:szCs w:val="24"/>
              </w:rPr>
            </w:pPr>
            <w:r w:rsidRPr="0048341B">
              <w:rPr>
                <w:b/>
                <w:szCs w:val="24"/>
              </w:rPr>
              <w:t>Faingataa and Minister</w:t>
            </w:r>
            <w:r>
              <w:rPr>
                <w:b/>
                <w:szCs w:val="24"/>
              </w:rPr>
              <w:t xml:space="preserve"> </w:t>
            </w:r>
            <w:r w:rsidR="00F25FB9">
              <w:rPr>
                <w:b/>
                <w:szCs w:val="24"/>
              </w:rPr>
              <w:t>f</w:t>
            </w:r>
            <w:r w:rsidRPr="0048341B">
              <w:rPr>
                <w:b/>
                <w:szCs w:val="24"/>
              </w:rPr>
              <w:t>or Immigration, Citizenship, and Multicultural Affairs</w:t>
            </w:r>
          </w:p>
        </w:tc>
        <w:tc>
          <w:tcPr>
            <w:tcW w:w="2410" w:type="dxa"/>
            <w:tcMar>
              <w:top w:w="57" w:type="dxa"/>
              <w:left w:w="113" w:type="dxa"/>
              <w:bottom w:w="57" w:type="dxa"/>
              <w:right w:w="113" w:type="dxa"/>
            </w:tcMar>
            <w:vAlign w:val="center"/>
          </w:tcPr>
          <w:p w14:paraId="1054F217" w14:textId="509B88F2" w:rsidR="00F514D1" w:rsidRPr="0048341B" w:rsidRDefault="006C7450" w:rsidP="005B149D">
            <w:pPr>
              <w:suppressAutoHyphens w:val="0"/>
              <w:spacing w:before="0" w:after="0" w:line="240" w:lineRule="auto"/>
              <w:rPr>
                <w:rFonts w:ascii="Arial (W1)" w:hAnsi="Arial (W1)"/>
                <w:caps/>
                <w:szCs w:val="28"/>
              </w:rPr>
            </w:pPr>
            <w:hyperlink r:id="rId69" w:tooltip="View Case" w:history="1">
              <w:r w:rsidR="00F514D1" w:rsidRPr="0048341B">
                <w:rPr>
                  <w:rStyle w:val="Hyperlink"/>
                  <w:rFonts w:ascii="Arial (W1)" w:hAnsi="Arial (W1)"/>
                  <w:bCs/>
                  <w:caps/>
                  <w:szCs w:val="28"/>
                </w:rPr>
                <w:t>[2022] AATA 3562</w:t>
              </w:r>
            </w:hyperlink>
            <w:r w:rsidR="00F514D1" w:rsidRPr="0048341B">
              <w:rPr>
                <w:rFonts w:ascii="Arial (W1)" w:hAnsi="Arial (W1)"/>
                <w:b/>
                <w:bCs/>
                <w:caps/>
                <w:szCs w:val="28"/>
              </w:rPr>
              <w:t> </w:t>
            </w:r>
          </w:p>
        </w:tc>
      </w:tr>
      <w:tr w:rsidR="00FF2B53" w:rsidRPr="005049E9" w14:paraId="24D6E4E1" w14:textId="77777777" w:rsidTr="000B4D0A">
        <w:trPr>
          <w:trHeight w:val="160"/>
        </w:trPr>
        <w:tc>
          <w:tcPr>
            <w:tcW w:w="6634" w:type="dxa"/>
            <w:tcMar>
              <w:top w:w="57" w:type="dxa"/>
              <w:left w:w="113" w:type="dxa"/>
              <w:bottom w:w="57" w:type="dxa"/>
              <w:right w:w="113" w:type="dxa"/>
            </w:tcMar>
            <w:vAlign w:val="center"/>
          </w:tcPr>
          <w:p w14:paraId="5A821587" w14:textId="51E46D30" w:rsidR="00FF2B53" w:rsidRPr="00AD5532" w:rsidRDefault="00FF2B53" w:rsidP="005B149D">
            <w:pPr>
              <w:suppressAutoHyphens w:val="0"/>
              <w:spacing w:before="0" w:after="0" w:line="240" w:lineRule="auto"/>
              <w:rPr>
                <w:rFonts w:ascii="Arial (W1)" w:hAnsi="Arial (W1)"/>
                <w:b/>
                <w:bCs/>
                <w:sz w:val="18"/>
                <w:szCs w:val="24"/>
              </w:rPr>
            </w:pPr>
            <w:r w:rsidRPr="0048341B">
              <w:rPr>
                <w:rFonts w:ascii="Arial (W1)" w:hAnsi="Arial (W1)"/>
                <w:b/>
                <w:bCs/>
                <w:szCs w:val="28"/>
              </w:rPr>
              <w:t>RBKG and Minister for Immigration, Citizenship and Multicultural Affairs</w:t>
            </w:r>
          </w:p>
        </w:tc>
        <w:tc>
          <w:tcPr>
            <w:tcW w:w="2410" w:type="dxa"/>
            <w:tcMar>
              <w:top w:w="57" w:type="dxa"/>
              <w:left w:w="113" w:type="dxa"/>
              <w:bottom w:w="57" w:type="dxa"/>
              <w:right w:w="113" w:type="dxa"/>
            </w:tcMar>
            <w:vAlign w:val="center"/>
          </w:tcPr>
          <w:p w14:paraId="4B80BCC6" w14:textId="113BCE7D" w:rsidR="00FF2B53" w:rsidRDefault="006C7450" w:rsidP="005B149D">
            <w:pPr>
              <w:suppressAutoHyphens w:val="0"/>
              <w:spacing w:before="0" w:after="0" w:line="240" w:lineRule="auto"/>
            </w:pPr>
            <w:hyperlink r:id="rId70" w:tooltip="View Case" w:history="1">
              <w:r w:rsidR="00FF2B53" w:rsidRPr="00FF2B53">
                <w:rPr>
                  <w:rStyle w:val="Hyperlink"/>
                  <w:bCs/>
                </w:rPr>
                <w:t>[2022] AATA 3434</w:t>
              </w:r>
            </w:hyperlink>
          </w:p>
        </w:tc>
      </w:tr>
      <w:tr w:rsidR="006C7450" w:rsidRPr="005049E9" w14:paraId="3ABB127B" w14:textId="77777777" w:rsidTr="000B4D0A">
        <w:trPr>
          <w:trHeight w:val="160"/>
        </w:trPr>
        <w:tc>
          <w:tcPr>
            <w:tcW w:w="6634" w:type="dxa"/>
            <w:tcMar>
              <w:top w:w="57" w:type="dxa"/>
              <w:left w:w="113" w:type="dxa"/>
              <w:bottom w:w="57" w:type="dxa"/>
              <w:right w:w="113" w:type="dxa"/>
            </w:tcMar>
            <w:vAlign w:val="center"/>
          </w:tcPr>
          <w:p w14:paraId="05FA75F6" w14:textId="3A4768BD" w:rsidR="006C7450" w:rsidRPr="005B149D" w:rsidRDefault="006C7450" w:rsidP="006C7450">
            <w:pPr>
              <w:suppressAutoHyphens w:val="0"/>
              <w:spacing w:before="0" w:after="0" w:line="240" w:lineRule="auto"/>
              <w:rPr>
                <w:rFonts w:cs="Arial"/>
                <w:b/>
                <w:szCs w:val="20"/>
              </w:rPr>
            </w:pPr>
            <w:r w:rsidRPr="000C63D5">
              <w:rPr>
                <w:rFonts w:cs="Arial"/>
                <w:b/>
                <w:szCs w:val="20"/>
              </w:rPr>
              <w:t>RPQB and Minister for Immigration, Citizenship and Multicultural Affairs</w:t>
            </w:r>
          </w:p>
        </w:tc>
        <w:tc>
          <w:tcPr>
            <w:tcW w:w="2410" w:type="dxa"/>
            <w:tcMar>
              <w:top w:w="57" w:type="dxa"/>
              <w:left w:w="113" w:type="dxa"/>
              <w:bottom w:w="57" w:type="dxa"/>
              <w:right w:w="113" w:type="dxa"/>
            </w:tcMar>
            <w:vAlign w:val="center"/>
          </w:tcPr>
          <w:p w14:paraId="748C057A" w14:textId="6089EF54" w:rsidR="006C7450" w:rsidRDefault="006C7450" w:rsidP="006C7450">
            <w:pPr>
              <w:suppressAutoHyphens w:val="0"/>
              <w:spacing w:before="0" w:after="0" w:line="240" w:lineRule="auto"/>
            </w:pPr>
            <w:hyperlink r:id="rId71" w:tooltip="View Case" w:history="1">
              <w:r w:rsidRPr="000C63D5">
                <w:rPr>
                  <w:rStyle w:val="Hyperlink"/>
                  <w:bCs/>
                </w:rPr>
                <w:t>[2022] AATA 3192</w:t>
              </w:r>
            </w:hyperlink>
          </w:p>
        </w:tc>
      </w:tr>
      <w:tr w:rsidR="00F25FB9" w:rsidRPr="005049E9" w14:paraId="629E56F9" w14:textId="77777777" w:rsidTr="000B4D0A">
        <w:trPr>
          <w:trHeight w:val="160"/>
        </w:trPr>
        <w:tc>
          <w:tcPr>
            <w:tcW w:w="6634" w:type="dxa"/>
            <w:tcMar>
              <w:top w:w="57" w:type="dxa"/>
              <w:left w:w="113" w:type="dxa"/>
              <w:bottom w:w="57" w:type="dxa"/>
              <w:right w:w="113" w:type="dxa"/>
            </w:tcMar>
            <w:vAlign w:val="center"/>
          </w:tcPr>
          <w:p w14:paraId="20C75A2C" w14:textId="3BB9A49E" w:rsidR="00F25FB9" w:rsidRPr="0048341B" w:rsidRDefault="005B149D" w:rsidP="005B149D">
            <w:pPr>
              <w:suppressAutoHyphens w:val="0"/>
              <w:spacing w:before="0" w:after="0" w:line="240" w:lineRule="auto"/>
              <w:rPr>
                <w:rFonts w:ascii="Arial (W1)" w:hAnsi="Arial (W1)"/>
                <w:b/>
                <w:bCs/>
                <w:szCs w:val="28"/>
              </w:rPr>
            </w:pPr>
            <w:r w:rsidRPr="005B149D">
              <w:rPr>
                <w:rFonts w:cs="Arial"/>
                <w:b/>
                <w:szCs w:val="20"/>
              </w:rPr>
              <w:t>Rutherfurd and Inspector-General in Bankruptcy</w:t>
            </w:r>
          </w:p>
        </w:tc>
        <w:tc>
          <w:tcPr>
            <w:tcW w:w="2410" w:type="dxa"/>
            <w:tcMar>
              <w:top w:w="57" w:type="dxa"/>
              <w:left w:w="113" w:type="dxa"/>
              <w:bottom w:w="57" w:type="dxa"/>
              <w:right w:w="113" w:type="dxa"/>
            </w:tcMar>
            <w:vAlign w:val="center"/>
          </w:tcPr>
          <w:p w14:paraId="1ADB1AC2" w14:textId="462050E5" w:rsidR="00F25FB9" w:rsidRDefault="006C7450" w:rsidP="005B149D">
            <w:pPr>
              <w:suppressAutoHyphens w:val="0"/>
              <w:spacing w:before="0" w:after="0" w:line="240" w:lineRule="auto"/>
            </w:pPr>
            <w:hyperlink r:id="rId72" w:tooltip="View Case" w:history="1">
              <w:r w:rsidR="00C671AF" w:rsidRPr="00C671AF">
                <w:rPr>
                  <w:rStyle w:val="Hyperlink"/>
                  <w:bCs/>
                </w:rPr>
                <w:t>[2022] AATA 403</w:t>
              </w:r>
            </w:hyperlink>
            <w:r w:rsidR="00C671AF">
              <w:rPr>
                <w:rFonts w:ascii="Source Sans Pro" w:hAnsi="Source Sans Pro"/>
                <w:b/>
                <w:bCs/>
                <w:color w:val="333333"/>
                <w:sz w:val="29"/>
                <w:szCs w:val="29"/>
                <w:shd w:val="clear" w:color="auto" w:fill="FFFFFF"/>
              </w:rPr>
              <w:t> </w:t>
            </w:r>
          </w:p>
        </w:tc>
      </w:tr>
      <w:tr w:rsidR="000B4D0A" w:rsidRPr="003833EF" w14:paraId="4A4B80F2" w14:textId="052FBD44" w:rsidTr="000B4D0A">
        <w:trPr>
          <w:trHeight w:val="450"/>
        </w:trPr>
        <w:tc>
          <w:tcPr>
            <w:tcW w:w="6634" w:type="dxa"/>
            <w:tcMar>
              <w:top w:w="57" w:type="dxa"/>
              <w:left w:w="113" w:type="dxa"/>
              <w:bottom w:w="57" w:type="dxa"/>
              <w:right w:w="113" w:type="dxa"/>
            </w:tcMar>
            <w:vAlign w:val="center"/>
          </w:tcPr>
          <w:p w14:paraId="6F8D6A53" w14:textId="18037447" w:rsidR="000B4D0A" w:rsidRPr="00F15FB4" w:rsidRDefault="004B4744" w:rsidP="000B4D0A">
            <w:pPr>
              <w:suppressAutoHyphens w:val="0"/>
              <w:spacing w:before="0" w:after="0" w:line="260" w:lineRule="exact"/>
              <w:rPr>
                <w:b/>
                <w:szCs w:val="24"/>
              </w:rPr>
            </w:pPr>
            <w:bookmarkStart w:id="45" w:name="_GoBack"/>
            <w:bookmarkEnd w:id="45"/>
            <w:r w:rsidRPr="004B4744">
              <w:rPr>
                <w:b/>
                <w:szCs w:val="24"/>
              </w:rPr>
              <w:t>Seau and Minister for Immigration, Citizenship and Multicultural Affairs</w:t>
            </w:r>
          </w:p>
        </w:tc>
        <w:tc>
          <w:tcPr>
            <w:tcW w:w="2410" w:type="dxa"/>
            <w:tcMar>
              <w:top w:w="57" w:type="dxa"/>
              <w:left w:w="113" w:type="dxa"/>
              <w:bottom w:w="57" w:type="dxa"/>
              <w:right w:w="113" w:type="dxa"/>
            </w:tcMar>
            <w:vAlign w:val="center"/>
          </w:tcPr>
          <w:p w14:paraId="1F34DE93" w14:textId="69B9BB66" w:rsidR="000B4D0A" w:rsidRDefault="006C7450" w:rsidP="000B4D0A">
            <w:pPr>
              <w:suppressAutoHyphens w:val="0"/>
              <w:spacing w:before="0" w:after="0" w:line="260" w:lineRule="exact"/>
            </w:pPr>
            <w:hyperlink r:id="rId73" w:tooltip="View Case" w:history="1">
              <w:r w:rsidR="000B4D0A" w:rsidRPr="00977920">
                <w:rPr>
                  <w:rStyle w:val="Hyperlink"/>
                  <w:bCs/>
                </w:rPr>
                <w:t>[2022] AATA 3430</w:t>
              </w:r>
            </w:hyperlink>
          </w:p>
        </w:tc>
      </w:tr>
      <w:tr w:rsidR="004E7AC5" w:rsidRPr="003833EF" w14:paraId="64635F70" w14:textId="77777777" w:rsidTr="000A6F6C">
        <w:trPr>
          <w:trHeight w:val="450"/>
        </w:trPr>
        <w:tc>
          <w:tcPr>
            <w:tcW w:w="6634" w:type="dxa"/>
            <w:tcMar>
              <w:top w:w="57" w:type="dxa"/>
              <w:left w:w="113" w:type="dxa"/>
              <w:bottom w:w="57" w:type="dxa"/>
              <w:right w:w="113" w:type="dxa"/>
            </w:tcMar>
            <w:vAlign w:val="center"/>
          </w:tcPr>
          <w:p w14:paraId="1E20BAF4" w14:textId="7922233E" w:rsidR="004E7AC5" w:rsidRPr="000C63D5" w:rsidRDefault="004E7AC5" w:rsidP="004E7AC5">
            <w:pPr>
              <w:suppressAutoHyphens w:val="0"/>
              <w:spacing w:before="0" w:after="0" w:line="260" w:lineRule="exact"/>
              <w:rPr>
                <w:rFonts w:cs="Arial"/>
                <w:b/>
                <w:szCs w:val="20"/>
              </w:rPr>
            </w:pPr>
            <w:r w:rsidRPr="00F15FB4">
              <w:rPr>
                <w:b/>
                <w:szCs w:val="24"/>
              </w:rPr>
              <w:t>SGTX and Minister for Immigration, Citizenship and Multicultural Affairs</w:t>
            </w:r>
          </w:p>
        </w:tc>
        <w:tc>
          <w:tcPr>
            <w:tcW w:w="2410" w:type="dxa"/>
            <w:tcMar>
              <w:top w:w="57" w:type="dxa"/>
              <w:left w:w="113" w:type="dxa"/>
              <w:bottom w:w="57" w:type="dxa"/>
              <w:right w:w="113" w:type="dxa"/>
            </w:tcMar>
            <w:vAlign w:val="center"/>
          </w:tcPr>
          <w:p w14:paraId="68B0DEE1" w14:textId="2DAF07DF" w:rsidR="004E7AC5" w:rsidRDefault="006C7450" w:rsidP="004E7AC5">
            <w:pPr>
              <w:suppressAutoHyphens w:val="0"/>
              <w:spacing w:before="0" w:after="0" w:line="260" w:lineRule="exact"/>
            </w:pPr>
            <w:hyperlink r:id="rId74" w:history="1">
              <w:r w:rsidR="000B4D0A" w:rsidRPr="007D43DC">
                <w:rPr>
                  <w:rStyle w:val="Hyperlink"/>
                </w:rPr>
                <w:t>[2022] AATA 2536</w:t>
              </w:r>
            </w:hyperlink>
          </w:p>
        </w:tc>
      </w:tr>
    </w:tbl>
    <w:p w14:paraId="53A442D9" w14:textId="77777777" w:rsidR="00917455" w:rsidRPr="00C274EB" w:rsidRDefault="00917455" w:rsidP="00917455">
      <w:pPr>
        <w:pStyle w:val="Heading3"/>
      </w:pPr>
      <w:bookmarkStart w:id="46" w:name="_Toc343251419"/>
      <w:bookmarkStart w:id="47" w:name="_Toc480464769"/>
      <w:bookmarkStart w:id="48" w:name="_Toc119324062"/>
      <w:r w:rsidRPr="00C274EB">
        <w:t>Appeals finalised</w:t>
      </w:r>
      <w:bookmarkEnd w:id="43"/>
      <w:bookmarkEnd w:id="46"/>
      <w:bookmarkEnd w:id="47"/>
      <w:bookmarkEnd w:id="48"/>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5049E9" w14:paraId="10609E56" w14:textId="77777777" w:rsidTr="000A6F6C">
        <w:trPr>
          <w:trHeight w:val="284"/>
        </w:trPr>
        <w:tc>
          <w:tcPr>
            <w:tcW w:w="4224" w:type="dxa"/>
            <w:tcMar>
              <w:top w:w="57" w:type="dxa"/>
              <w:left w:w="113" w:type="dxa"/>
              <w:bottom w:w="57" w:type="dxa"/>
              <w:right w:w="113" w:type="dxa"/>
            </w:tcMar>
            <w:vAlign w:val="center"/>
          </w:tcPr>
          <w:p w14:paraId="5FA5730B"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693B62A2"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2643C170"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5B6860" w:rsidRPr="005049E9" w14:paraId="79A923CE" w14:textId="77777777" w:rsidTr="000A6F6C">
        <w:trPr>
          <w:trHeight w:val="284"/>
        </w:trPr>
        <w:tc>
          <w:tcPr>
            <w:tcW w:w="4224" w:type="dxa"/>
            <w:tcMar>
              <w:top w:w="57" w:type="dxa"/>
              <w:left w:w="113" w:type="dxa"/>
              <w:bottom w:w="57" w:type="dxa"/>
              <w:right w:w="113" w:type="dxa"/>
            </w:tcMar>
            <w:vAlign w:val="center"/>
          </w:tcPr>
          <w:p w14:paraId="26EEC7D0" w14:textId="4A1964D3" w:rsidR="005B6860" w:rsidRPr="00865F5D" w:rsidRDefault="005B6860" w:rsidP="005B6860">
            <w:pPr>
              <w:suppressAutoHyphens w:val="0"/>
              <w:spacing w:before="0" w:after="0" w:line="260" w:lineRule="exact"/>
              <w:rPr>
                <w:b/>
                <w:bCs/>
              </w:rPr>
            </w:pPr>
            <w:r w:rsidRPr="00AC407A">
              <w:rPr>
                <w:b/>
                <w:bCs/>
              </w:rPr>
              <w:t>Ambrose v Secretary of Department of Social Services</w:t>
            </w:r>
          </w:p>
        </w:tc>
        <w:tc>
          <w:tcPr>
            <w:tcW w:w="2410" w:type="dxa"/>
            <w:tcMar>
              <w:top w:w="57" w:type="dxa"/>
              <w:left w:w="113" w:type="dxa"/>
              <w:bottom w:w="57" w:type="dxa"/>
              <w:right w:w="113" w:type="dxa"/>
            </w:tcMar>
            <w:vAlign w:val="center"/>
          </w:tcPr>
          <w:p w14:paraId="31744E4E" w14:textId="4B3DCE84" w:rsidR="005B6860" w:rsidRDefault="006C7450" w:rsidP="005B6860">
            <w:pPr>
              <w:suppressAutoHyphens w:val="0"/>
              <w:spacing w:before="0" w:after="0" w:line="260" w:lineRule="exact"/>
            </w:pPr>
            <w:hyperlink r:id="rId75" w:history="1">
              <w:r w:rsidR="005B6860" w:rsidRPr="00A020B8">
                <w:rPr>
                  <w:rStyle w:val="Hyperlink"/>
                </w:rPr>
                <w:t>[2022] AATA 645</w:t>
              </w:r>
            </w:hyperlink>
          </w:p>
        </w:tc>
        <w:tc>
          <w:tcPr>
            <w:tcW w:w="2410" w:type="dxa"/>
            <w:tcMar>
              <w:top w:w="57" w:type="dxa"/>
              <w:left w:w="113" w:type="dxa"/>
              <w:bottom w:w="57" w:type="dxa"/>
              <w:right w:w="113" w:type="dxa"/>
            </w:tcMar>
            <w:vAlign w:val="center"/>
          </w:tcPr>
          <w:p w14:paraId="55ECD4B6" w14:textId="1D286BF5" w:rsidR="005B6860" w:rsidRDefault="006C7450" w:rsidP="005B6860">
            <w:pPr>
              <w:suppressAutoHyphens w:val="0"/>
              <w:spacing w:before="0" w:after="0" w:line="260" w:lineRule="exact"/>
            </w:pPr>
            <w:hyperlink r:id="rId76" w:history="1">
              <w:r w:rsidR="005B6860" w:rsidRPr="00AC407A">
                <w:rPr>
                  <w:rStyle w:val="Hyperlink"/>
                </w:rPr>
                <w:t>[2022] FCA 1274</w:t>
              </w:r>
            </w:hyperlink>
          </w:p>
        </w:tc>
      </w:tr>
      <w:tr w:rsidR="00CF6EC0" w:rsidRPr="009A0C6E" w14:paraId="630DE62E" w14:textId="77777777" w:rsidTr="000A6F6C">
        <w:trPr>
          <w:trHeight w:val="284"/>
        </w:trPr>
        <w:tc>
          <w:tcPr>
            <w:tcW w:w="4224" w:type="dxa"/>
            <w:tcMar>
              <w:top w:w="57" w:type="dxa"/>
              <w:left w:w="113" w:type="dxa"/>
              <w:bottom w:w="57" w:type="dxa"/>
              <w:right w:w="113" w:type="dxa"/>
            </w:tcMar>
            <w:vAlign w:val="center"/>
          </w:tcPr>
          <w:p w14:paraId="28CA224F" w14:textId="18B9A469" w:rsidR="00CF6EC0" w:rsidRPr="009A0C6E" w:rsidRDefault="009A0C6E" w:rsidP="005B6860">
            <w:pPr>
              <w:suppressAutoHyphens w:val="0"/>
              <w:spacing w:before="0" w:after="0" w:line="260" w:lineRule="exact"/>
              <w:rPr>
                <w:b/>
                <w:bCs/>
              </w:rPr>
            </w:pPr>
            <w:r w:rsidRPr="009A0C6E">
              <w:rPr>
                <w:b/>
                <w:bCs/>
              </w:rPr>
              <w:t>Arachchi v Minister for Immigration, Citizenship, Migrant Services and Multicultural Affairs</w:t>
            </w:r>
          </w:p>
        </w:tc>
        <w:tc>
          <w:tcPr>
            <w:tcW w:w="2410" w:type="dxa"/>
            <w:tcMar>
              <w:top w:w="57" w:type="dxa"/>
              <w:left w:w="113" w:type="dxa"/>
              <w:bottom w:w="57" w:type="dxa"/>
              <w:right w:w="113" w:type="dxa"/>
            </w:tcMar>
            <w:vAlign w:val="center"/>
          </w:tcPr>
          <w:p w14:paraId="6D92F136" w14:textId="6FB925A9" w:rsidR="00CF6EC0" w:rsidRPr="009A0C6E" w:rsidRDefault="006C7450" w:rsidP="005B6860">
            <w:pPr>
              <w:suppressAutoHyphens w:val="0"/>
              <w:spacing w:before="0" w:after="0" w:line="260" w:lineRule="exact"/>
              <w:rPr>
                <w:rStyle w:val="Hyperlink"/>
              </w:rPr>
            </w:pPr>
            <w:hyperlink r:id="rId77" w:tooltip="View Case" w:history="1">
              <w:r w:rsidR="009A0C6E" w:rsidRPr="009A0C6E">
                <w:rPr>
                  <w:rStyle w:val="Hyperlink"/>
                </w:rPr>
                <w:t>[2021] AATA 3146</w:t>
              </w:r>
            </w:hyperlink>
          </w:p>
        </w:tc>
        <w:tc>
          <w:tcPr>
            <w:tcW w:w="2410" w:type="dxa"/>
            <w:tcMar>
              <w:top w:w="57" w:type="dxa"/>
              <w:left w:w="113" w:type="dxa"/>
              <w:bottom w:w="57" w:type="dxa"/>
              <w:right w:w="113" w:type="dxa"/>
            </w:tcMar>
            <w:vAlign w:val="center"/>
          </w:tcPr>
          <w:p w14:paraId="393C8D84" w14:textId="66A2F13D" w:rsidR="00CF6EC0" w:rsidRPr="009A0C6E" w:rsidRDefault="006C7450" w:rsidP="005B6860">
            <w:pPr>
              <w:suppressAutoHyphens w:val="0"/>
              <w:spacing w:before="0" w:after="0" w:line="260" w:lineRule="exact"/>
              <w:rPr>
                <w:rStyle w:val="Hyperlink"/>
              </w:rPr>
            </w:pPr>
            <w:hyperlink r:id="rId78" w:tooltip="View Case" w:history="1">
              <w:r w:rsidR="009A0C6E" w:rsidRPr="009A0C6E">
                <w:rPr>
                  <w:rStyle w:val="Hyperlink"/>
                </w:rPr>
                <w:t>[2022] FCA 1311</w:t>
              </w:r>
            </w:hyperlink>
          </w:p>
        </w:tc>
      </w:tr>
      <w:tr w:rsidR="005B6860" w:rsidRPr="005049E9" w14:paraId="567263B9" w14:textId="77777777" w:rsidTr="000A6F6C">
        <w:trPr>
          <w:trHeight w:val="284"/>
        </w:trPr>
        <w:tc>
          <w:tcPr>
            <w:tcW w:w="4224" w:type="dxa"/>
            <w:tcMar>
              <w:top w:w="57" w:type="dxa"/>
              <w:left w:w="113" w:type="dxa"/>
              <w:bottom w:w="57" w:type="dxa"/>
              <w:right w:w="113" w:type="dxa"/>
            </w:tcMar>
            <w:vAlign w:val="center"/>
          </w:tcPr>
          <w:p w14:paraId="22917A92" w14:textId="5AA400ED" w:rsidR="005B6860" w:rsidRPr="0058198D" w:rsidRDefault="005B6860" w:rsidP="005B6860">
            <w:pPr>
              <w:suppressAutoHyphens w:val="0"/>
              <w:spacing w:before="0" w:after="0" w:line="260" w:lineRule="exact"/>
              <w:rPr>
                <w:rFonts w:eastAsia="Arial" w:cs="Arial"/>
                <w:b/>
                <w:bCs/>
                <w:color w:val="000000" w:themeColor="text1"/>
                <w:szCs w:val="20"/>
              </w:rPr>
            </w:pPr>
            <w:r w:rsidRPr="00865F5D">
              <w:rPr>
                <w:b/>
                <w:bCs/>
              </w:rPr>
              <w:t>Ba v Minister for Immigration, Citizenship, Migrant Services and Multicultural Affairs</w:t>
            </w:r>
          </w:p>
        </w:tc>
        <w:tc>
          <w:tcPr>
            <w:tcW w:w="2410" w:type="dxa"/>
            <w:tcMar>
              <w:top w:w="57" w:type="dxa"/>
              <w:left w:w="113" w:type="dxa"/>
              <w:bottom w:w="57" w:type="dxa"/>
              <w:right w:w="113" w:type="dxa"/>
            </w:tcMar>
            <w:vAlign w:val="center"/>
          </w:tcPr>
          <w:p w14:paraId="4217EF48" w14:textId="60C46C2C" w:rsidR="005B6860" w:rsidRDefault="006C7450" w:rsidP="005B6860">
            <w:pPr>
              <w:suppressAutoHyphens w:val="0"/>
              <w:spacing w:before="0" w:after="0" w:line="260" w:lineRule="exact"/>
            </w:pPr>
            <w:hyperlink r:id="rId79" w:history="1">
              <w:r w:rsidR="005B6860" w:rsidRPr="002757DF">
                <w:rPr>
                  <w:rStyle w:val="Hyperlink"/>
                </w:rPr>
                <w:t>[2022] AATA 191</w:t>
              </w:r>
            </w:hyperlink>
          </w:p>
        </w:tc>
        <w:tc>
          <w:tcPr>
            <w:tcW w:w="2410" w:type="dxa"/>
            <w:tcMar>
              <w:top w:w="57" w:type="dxa"/>
              <w:left w:w="113" w:type="dxa"/>
              <w:bottom w:w="57" w:type="dxa"/>
              <w:right w:w="113" w:type="dxa"/>
            </w:tcMar>
            <w:vAlign w:val="center"/>
          </w:tcPr>
          <w:p w14:paraId="2B43787F" w14:textId="6A76B949" w:rsidR="005B6860" w:rsidRDefault="006C7450" w:rsidP="005B6860">
            <w:pPr>
              <w:suppressAutoHyphens w:val="0"/>
              <w:spacing w:before="0" w:after="0" w:line="260" w:lineRule="exact"/>
            </w:pPr>
            <w:hyperlink r:id="rId80" w:history="1">
              <w:r w:rsidR="005B6860" w:rsidRPr="00865F5D">
                <w:rPr>
                  <w:rStyle w:val="Hyperlink"/>
                </w:rPr>
                <w:t>[2022] FCA 1271</w:t>
              </w:r>
            </w:hyperlink>
          </w:p>
        </w:tc>
      </w:tr>
      <w:tr w:rsidR="00C0797D" w:rsidRPr="005049E9" w14:paraId="1854418E" w14:textId="77777777" w:rsidTr="7C58CCD5">
        <w:trPr>
          <w:trHeight w:val="284"/>
        </w:trPr>
        <w:tc>
          <w:tcPr>
            <w:tcW w:w="4224" w:type="dxa"/>
            <w:tcMar>
              <w:top w:w="57" w:type="dxa"/>
              <w:left w:w="113" w:type="dxa"/>
              <w:bottom w:w="57" w:type="dxa"/>
              <w:right w:w="113" w:type="dxa"/>
            </w:tcMar>
            <w:vAlign w:val="center"/>
          </w:tcPr>
          <w:p w14:paraId="56F1EB62" w14:textId="63A1965D" w:rsidR="00C0797D" w:rsidRPr="003F0157" w:rsidRDefault="00C0797D" w:rsidP="00C0797D">
            <w:pPr>
              <w:suppressAutoHyphens w:val="0"/>
              <w:spacing w:before="0" w:after="0" w:line="260" w:lineRule="exact"/>
              <w:rPr>
                <w:b/>
                <w:bCs/>
              </w:rPr>
            </w:pPr>
            <w:r w:rsidRPr="0081522A">
              <w:rPr>
                <w:b/>
                <w:bCs/>
              </w:rPr>
              <w:t>King v Minister for Immigration, Citizenship, Migrant Services and Multicultural Affairs</w:t>
            </w:r>
          </w:p>
        </w:tc>
        <w:tc>
          <w:tcPr>
            <w:tcW w:w="2410" w:type="dxa"/>
            <w:tcMar>
              <w:top w:w="57" w:type="dxa"/>
              <w:left w:w="113" w:type="dxa"/>
              <w:bottom w:w="57" w:type="dxa"/>
              <w:right w:w="113" w:type="dxa"/>
            </w:tcMar>
            <w:vAlign w:val="center"/>
          </w:tcPr>
          <w:p w14:paraId="19DFF003" w14:textId="49124E38" w:rsidR="00C0797D" w:rsidRDefault="006C7450" w:rsidP="00C0797D">
            <w:pPr>
              <w:suppressAutoHyphens w:val="0"/>
              <w:spacing w:before="0" w:after="0" w:line="260" w:lineRule="exact"/>
            </w:pPr>
            <w:hyperlink r:id="rId81" w:tooltip="View Case" w:history="1">
              <w:r w:rsidR="00C0797D" w:rsidRPr="0081522A">
                <w:rPr>
                  <w:rStyle w:val="Hyperlink"/>
                </w:rPr>
                <w:t>[2021] AATA 4391</w:t>
              </w:r>
            </w:hyperlink>
          </w:p>
        </w:tc>
        <w:tc>
          <w:tcPr>
            <w:tcW w:w="2410" w:type="dxa"/>
            <w:tcMar>
              <w:top w:w="57" w:type="dxa"/>
              <w:left w:w="113" w:type="dxa"/>
              <w:bottom w:w="57" w:type="dxa"/>
              <w:right w:w="113" w:type="dxa"/>
            </w:tcMar>
            <w:vAlign w:val="center"/>
          </w:tcPr>
          <w:p w14:paraId="3F075BA9" w14:textId="5E4F8B6A" w:rsidR="00C0797D" w:rsidRDefault="006C7450" w:rsidP="00C0797D">
            <w:pPr>
              <w:suppressAutoHyphens w:val="0"/>
              <w:spacing w:before="0" w:after="0" w:line="260" w:lineRule="exact"/>
            </w:pPr>
            <w:hyperlink r:id="rId82" w:tooltip="View Case" w:history="1">
              <w:r w:rsidR="00C0797D" w:rsidRPr="005E0726">
                <w:rPr>
                  <w:rStyle w:val="Hyperlink"/>
                  <w:bCs/>
                </w:rPr>
                <w:t>[2022] FCA 1319</w:t>
              </w:r>
            </w:hyperlink>
          </w:p>
        </w:tc>
      </w:tr>
      <w:tr w:rsidR="00C97F4C" w:rsidRPr="005049E9" w14:paraId="75616696" w14:textId="77777777" w:rsidTr="7C58CCD5">
        <w:trPr>
          <w:trHeight w:val="284"/>
        </w:trPr>
        <w:tc>
          <w:tcPr>
            <w:tcW w:w="4224" w:type="dxa"/>
            <w:tcMar>
              <w:top w:w="57" w:type="dxa"/>
              <w:left w:w="113" w:type="dxa"/>
              <w:bottom w:w="57" w:type="dxa"/>
              <w:right w:w="113" w:type="dxa"/>
            </w:tcMar>
            <w:vAlign w:val="center"/>
          </w:tcPr>
          <w:p w14:paraId="671CF18F" w14:textId="2BC8AFC8" w:rsidR="00C97F4C" w:rsidRPr="003F0157" w:rsidRDefault="00C97F4C" w:rsidP="00C97F4C">
            <w:pPr>
              <w:suppressAutoHyphens w:val="0"/>
              <w:spacing w:before="0" w:after="0" w:line="260" w:lineRule="exact"/>
              <w:rPr>
                <w:b/>
                <w:bCs/>
              </w:rPr>
            </w:pPr>
            <w:r w:rsidRPr="00067612">
              <w:rPr>
                <w:b/>
                <w:bCs/>
              </w:rPr>
              <w:t>Minister for Immigration, Citizenship and Multicultural Affairs v RGKY</w:t>
            </w:r>
          </w:p>
        </w:tc>
        <w:tc>
          <w:tcPr>
            <w:tcW w:w="2410" w:type="dxa"/>
            <w:tcMar>
              <w:top w:w="57" w:type="dxa"/>
              <w:left w:w="113" w:type="dxa"/>
              <w:bottom w:w="57" w:type="dxa"/>
              <w:right w:w="113" w:type="dxa"/>
            </w:tcMar>
            <w:vAlign w:val="center"/>
          </w:tcPr>
          <w:p w14:paraId="5C6BFA67" w14:textId="62F4F347" w:rsidR="00C97F4C" w:rsidRDefault="006C7450" w:rsidP="005B082D">
            <w:pPr>
              <w:suppressAutoHyphens w:val="0"/>
              <w:spacing w:before="0" w:after="0" w:line="260" w:lineRule="exact"/>
            </w:pPr>
            <w:hyperlink r:id="rId83" w:tooltip="View Case" w:history="1">
              <w:r w:rsidR="005B082D" w:rsidRPr="005B082D">
                <w:rPr>
                  <w:rStyle w:val="Hyperlink"/>
                  <w:bCs/>
                </w:rPr>
                <w:t>[2020] AATA 4255</w:t>
              </w:r>
            </w:hyperlink>
            <w:r w:rsidR="005B082D" w:rsidRPr="005B082D">
              <w:rPr>
                <w:b/>
                <w:bCs/>
              </w:rPr>
              <w:t> </w:t>
            </w:r>
          </w:p>
        </w:tc>
        <w:tc>
          <w:tcPr>
            <w:tcW w:w="2410" w:type="dxa"/>
            <w:tcMar>
              <w:top w:w="57" w:type="dxa"/>
              <w:left w:w="113" w:type="dxa"/>
              <w:bottom w:w="57" w:type="dxa"/>
              <w:right w:w="113" w:type="dxa"/>
            </w:tcMar>
            <w:vAlign w:val="center"/>
          </w:tcPr>
          <w:p w14:paraId="35721A22" w14:textId="7861DEAE" w:rsidR="00C97F4C" w:rsidRDefault="006C7450" w:rsidP="00D10CCE">
            <w:pPr>
              <w:suppressAutoHyphens w:val="0"/>
              <w:spacing w:before="0" w:after="0" w:line="260" w:lineRule="exact"/>
            </w:pPr>
            <w:hyperlink r:id="rId84" w:tooltip="View Case" w:history="1">
              <w:r w:rsidR="00C97F4C" w:rsidRPr="008D1C36">
                <w:rPr>
                  <w:rStyle w:val="Hyperlink"/>
                  <w:bCs/>
                </w:rPr>
                <w:t>[2022] FCAFC 177</w:t>
              </w:r>
            </w:hyperlink>
            <w:r w:rsidR="00D10CCE">
              <w:t xml:space="preserve"> </w:t>
            </w:r>
            <w:hyperlink r:id="rId85" w:tooltip="View Case" w:history="1">
              <w:r w:rsidR="00D10CCE" w:rsidRPr="00D10CCE">
                <w:rPr>
                  <w:rStyle w:val="Hyperlink"/>
                  <w:bCs/>
                </w:rPr>
                <w:t>[2021] FCA 750</w:t>
              </w:r>
            </w:hyperlink>
          </w:p>
        </w:tc>
      </w:tr>
      <w:tr w:rsidR="00942E74" w:rsidRPr="005049E9" w14:paraId="7551C43C" w14:textId="77777777" w:rsidTr="7C58CCD5">
        <w:trPr>
          <w:trHeight w:val="284"/>
        </w:trPr>
        <w:tc>
          <w:tcPr>
            <w:tcW w:w="4224" w:type="dxa"/>
            <w:tcMar>
              <w:top w:w="57" w:type="dxa"/>
              <w:left w:w="113" w:type="dxa"/>
              <w:bottom w:w="57" w:type="dxa"/>
              <w:right w:w="113" w:type="dxa"/>
            </w:tcMar>
            <w:vAlign w:val="center"/>
          </w:tcPr>
          <w:p w14:paraId="425E9AC0" w14:textId="4FDBA3E4" w:rsidR="00942E74" w:rsidRPr="003F0157" w:rsidRDefault="00942E74" w:rsidP="00942E74">
            <w:pPr>
              <w:suppressAutoHyphens w:val="0"/>
              <w:spacing w:before="0" w:after="0" w:line="260" w:lineRule="exact"/>
              <w:rPr>
                <w:b/>
                <w:bCs/>
              </w:rPr>
            </w:pPr>
            <w:r>
              <w:rPr>
                <w:rStyle w:val="normaltextrun"/>
                <w:rFonts w:cs="Arial"/>
                <w:b/>
                <w:bCs/>
                <w:szCs w:val="20"/>
              </w:rPr>
              <w:t>Pihere v Minister for Immigration, Citizenship, Migrant Services and Multicultural Affairs</w:t>
            </w:r>
            <w:r>
              <w:rPr>
                <w:rStyle w:val="eop"/>
                <w:rFonts w:cs="Arial"/>
                <w:szCs w:val="20"/>
              </w:rPr>
              <w:t> </w:t>
            </w:r>
          </w:p>
        </w:tc>
        <w:tc>
          <w:tcPr>
            <w:tcW w:w="2410" w:type="dxa"/>
            <w:tcMar>
              <w:top w:w="57" w:type="dxa"/>
              <w:left w:w="113" w:type="dxa"/>
              <w:bottom w:w="57" w:type="dxa"/>
              <w:right w:w="113" w:type="dxa"/>
            </w:tcMar>
            <w:vAlign w:val="center"/>
          </w:tcPr>
          <w:p w14:paraId="42638E72" w14:textId="382B427D" w:rsidR="00942E74" w:rsidRDefault="006C7450" w:rsidP="00942E74">
            <w:pPr>
              <w:suppressAutoHyphens w:val="0"/>
              <w:spacing w:before="0" w:after="0" w:line="260" w:lineRule="exact"/>
            </w:pPr>
            <w:hyperlink r:id="rId86" w:tgtFrame="_blank" w:history="1">
              <w:r w:rsidR="00942E74">
                <w:rPr>
                  <w:rStyle w:val="normaltextrun"/>
                  <w:rFonts w:cs="Arial"/>
                  <w:b/>
                  <w:bCs/>
                  <w:color w:val="0070C0"/>
                  <w:szCs w:val="20"/>
                  <w:u w:val="single"/>
                </w:rPr>
                <w:t>[2021] AATA 4236</w:t>
              </w:r>
            </w:hyperlink>
            <w:r w:rsidR="00942E74">
              <w:rPr>
                <w:rStyle w:val="eop"/>
                <w:rFonts w:cs="Arial"/>
                <w:color w:val="0070C0"/>
                <w:szCs w:val="20"/>
              </w:rPr>
              <w:t> </w:t>
            </w:r>
          </w:p>
        </w:tc>
        <w:tc>
          <w:tcPr>
            <w:tcW w:w="2410" w:type="dxa"/>
            <w:tcMar>
              <w:top w:w="57" w:type="dxa"/>
              <w:left w:w="113" w:type="dxa"/>
              <w:bottom w:w="57" w:type="dxa"/>
              <w:right w:w="113" w:type="dxa"/>
            </w:tcMar>
            <w:vAlign w:val="center"/>
          </w:tcPr>
          <w:p w14:paraId="005C706D" w14:textId="6EA27506" w:rsidR="00942E74" w:rsidRDefault="006C7450" w:rsidP="00942E74">
            <w:pPr>
              <w:suppressAutoHyphens w:val="0"/>
              <w:spacing w:before="0" w:after="0" w:line="260" w:lineRule="exact"/>
            </w:pPr>
            <w:hyperlink r:id="rId87" w:tgtFrame="_blank" w:history="1">
              <w:r w:rsidR="00942E74">
                <w:rPr>
                  <w:rStyle w:val="normaltextrun"/>
                  <w:rFonts w:cs="Arial"/>
                  <w:b/>
                  <w:bCs/>
                  <w:color w:val="0070C0"/>
                  <w:szCs w:val="20"/>
                  <w:u w:val="single"/>
                </w:rPr>
                <w:t>[2022] FCA 1342</w:t>
              </w:r>
            </w:hyperlink>
            <w:r w:rsidR="00942E74">
              <w:rPr>
                <w:rStyle w:val="eop"/>
                <w:rFonts w:cs="Arial"/>
                <w:color w:val="0070C0"/>
                <w:szCs w:val="20"/>
              </w:rPr>
              <w:t> </w:t>
            </w:r>
          </w:p>
        </w:tc>
      </w:tr>
      <w:tr w:rsidR="002129A3" w:rsidRPr="005049E9" w14:paraId="7E88A305" w14:textId="77777777" w:rsidTr="7C58CCD5">
        <w:trPr>
          <w:trHeight w:val="284"/>
        </w:trPr>
        <w:tc>
          <w:tcPr>
            <w:tcW w:w="4224" w:type="dxa"/>
            <w:tcMar>
              <w:top w:w="57" w:type="dxa"/>
              <w:left w:w="113" w:type="dxa"/>
              <w:bottom w:w="57" w:type="dxa"/>
              <w:right w:w="113" w:type="dxa"/>
            </w:tcMar>
            <w:vAlign w:val="center"/>
          </w:tcPr>
          <w:p w14:paraId="56F2B64B" w14:textId="3CAC25E8" w:rsidR="002129A3" w:rsidRPr="0058198D" w:rsidRDefault="002129A3" w:rsidP="002129A3">
            <w:pPr>
              <w:suppressAutoHyphens w:val="0"/>
              <w:spacing w:before="0" w:after="0" w:line="260" w:lineRule="exact"/>
              <w:rPr>
                <w:rFonts w:eastAsia="Arial" w:cs="Arial"/>
                <w:b/>
                <w:bCs/>
                <w:color w:val="000000" w:themeColor="text1"/>
                <w:szCs w:val="20"/>
              </w:rPr>
            </w:pPr>
            <w:r w:rsidRPr="003F0157">
              <w:rPr>
                <w:b/>
                <w:bCs/>
              </w:rPr>
              <w:lastRenderedPageBreak/>
              <w:t>Pokrywka v Minister for Immigration, Citizenship and Multicultural Affairs</w:t>
            </w:r>
          </w:p>
        </w:tc>
        <w:tc>
          <w:tcPr>
            <w:tcW w:w="2410" w:type="dxa"/>
            <w:tcMar>
              <w:top w:w="57" w:type="dxa"/>
              <w:left w:w="113" w:type="dxa"/>
              <w:bottom w:w="57" w:type="dxa"/>
              <w:right w:w="113" w:type="dxa"/>
            </w:tcMar>
            <w:vAlign w:val="center"/>
          </w:tcPr>
          <w:p w14:paraId="38483948" w14:textId="33370767" w:rsidR="002129A3" w:rsidRDefault="006C7450" w:rsidP="002129A3">
            <w:pPr>
              <w:suppressAutoHyphens w:val="0"/>
              <w:spacing w:before="0" w:after="0" w:line="260" w:lineRule="exact"/>
            </w:pPr>
            <w:hyperlink r:id="rId88" w:tooltip="View Case" w:history="1">
              <w:r w:rsidR="002129A3" w:rsidRPr="005E4A1C">
                <w:rPr>
                  <w:rStyle w:val="Hyperlink"/>
                </w:rPr>
                <w:t>[2020] AATA 5165</w:t>
              </w:r>
            </w:hyperlink>
          </w:p>
        </w:tc>
        <w:tc>
          <w:tcPr>
            <w:tcW w:w="2410" w:type="dxa"/>
            <w:tcMar>
              <w:top w:w="57" w:type="dxa"/>
              <w:left w:w="113" w:type="dxa"/>
              <w:bottom w:w="57" w:type="dxa"/>
              <w:right w:w="113" w:type="dxa"/>
            </w:tcMar>
            <w:vAlign w:val="center"/>
          </w:tcPr>
          <w:p w14:paraId="45CA576C" w14:textId="6123D741" w:rsidR="002129A3" w:rsidRDefault="006C7450" w:rsidP="002129A3">
            <w:pPr>
              <w:suppressAutoHyphens w:val="0"/>
              <w:spacing w:before="0" w:after="0" w:line="260" w:lineRule="exact"/>
            </w:pPr>
            <w:hyperlink r:id="rId89" w:tooltip="View Case" w:history="1">
              <w:r w:rsidR="002129A3" w:rsidRPr="0054009B">
                <w:rPr>
                  <w:rStyle w:val="Hyperlink"/>
                  <w:bCs/>
                </w:rPr>
                <w:t>[2022] FCA 1287</w:t>
              </w:r>
            </w:hyperlink>
          </w:p>
        </w:tc>
      </w:tr>
      <w:tr w:rsidR="005B6860" w:rsidRPr="005049E9" w14:paraId="506B4C72" w14:textId="77777777" w:rsidTr="000A6F6C">
        <w:trPr>
          <w:trHeight w:val="284"/>
        </w:trPr>
        <w:tc>
          <w:tcPr>
            <w:tcW w:w="4224" w:type="dxa"/>
            <w:tcMar>
              <w:top w:w="57" w:type="dxa"/>
              <w:left w:w="113" w:type="dxa"/>
              <w:bottom w:w="57" w:type="dxa"/>
              <w:right w:w="113" w:type="dxa"/>
            </w:tcMar>
            <w:vAlign w:val="center"/>
          </w:tcPr>
          <w:p w14:paraId="65A70901" w14:textId="25CDBF2E" w:rsidR="005B6860" w:rsidRPr="0058198D" w:rsidRDefault="005B6860" w:rsidP="005B6860">
            <w:pPr>
              <w:suppressAutoHyphens w:val="0"/>
              <w:spacing w:before="0" w:after="0" w:line="260" w:lineRule="exact"/>
              <w:rPr>
                <w:rFonts w:eastAsia="Arial" w:cs="Arial"/>
                <w:szCs w:val="20"/>
              </w:rPr>
            </w:pPr>
            <w:r w:rsidRPr="0058198D">
              <w:rPr>
                <w:rFonts w:eastAsia="Arial" w:cs="Arial"/>
                <w:b/>
                <w:bCs/>
                <w:color w:val="000000" w:themeColor="text1"/>
                <w:szCs w:val="20"/>
              </w:rPr>
              <w:t>RLXN v Minister for Immigration, Citizenship and Multicultural Affairs</w:t>
            </w:r>
          </w:p>
        </w:tc>
        <w:tc>
          <w:tcPr>
            <w:tcW w:w="2410" w:type="dxa"/>
            <w:tcMar>
              <w:top w:w="57" w:type="dxa"/>
              <w:left w:w="113" w:type="dxa"/>
              <w:bottom w:w="57" w:type="dxa"/>
              <w:right w:w="113" w:type="dxa"/>
            </w:tcMar>
            <w:vAlign w:val="center"/>
          </w:tcPr>
          <w:p w14:paraId="54115B4E" w14:textId="7E8B6297" w:rsidR="005B6860" w:rsidRPr="0058198D" w:rsidRDefault="006C7450" w:rsidP="005B6860">
            <w:pPr>
              <w:suppressAutoHyphens w:val="0"/>
              <w:spacing w:before="0" w:after="0" w:line="260" w:lineRule="exact"/>
              <w:rPr>
                <w:rFonts w:eastAsia="Arial" w:cs="Arial"/>
                <w:szCs w:val="20"/>
              </w:rPr>
            </w:pPr>
            <w:hyperlink r:id="rId90">
              <w:r w:rsidR="005B6860" w:rsidRPr="0058198D">
                <w:rPr>
                  <w:rStyle w:val="Hyperlink"/>
                </w:rPr>
                <w:t>[2022] AATA 2152</w:t>
              </w:r>
            </w:hyperlink>
          </w:p>
        </w:tc>
        <w:tc>
          <w:tcPr>
            <w:tcW w:w="2410" w:type="dxa"/>
            <w:tcMar>
              <w:top w:w="57" w:type="dxa"/>
              <w:left w:w="113" w:type="dxa"/>
              <w:bottom w:w="57" w:type="dxa"/>
              <w:right w:w="113" w:type="dxa"/>
            </w:tcMar>
            <w:vAlign w:val="center"/>
          </w:tcPr>
          <w:p w14:paraId="38E8A769" w14:textId="360B6624" w:rsidR="005B6860" w:rsidRPr="0058198D" w:rsidRDefault="006C7450" w:rsidP="005B6860">
            <w:pPr>
              <w:suppressAutoHyphens w:val="0"/>
              <w:spacing w:before="0" w:after="0" w:line="260" w:lineRule="exact"/>
              <w:rPr>
                <w:rFonts w:eastAsia="Arial" w:cs="Arial"/>
                <w:szCs w:val="20"/>
              </w:rPr>
            </w:pPr>
            <w:hyperlink r:id="rId91">
              <w:r w:rsidR="005B6860" w:rsidRPr="0058198D">
                <w:rPr>
                  <w:rStyle w:val="Hyperlink"/>
                </w:rPr>
                <w:t>[2022] FCA 1277</w:t>
              </w:r>
            </w:hyperlink>
          </w:p>
        </w:tc>
      </w:tr>
      <w:tr w:rsidR="005B6860" w:rsidRPr="005049E9" w14:paraId="22AA77F7" w14:textId="77777777" w:rsidTr="000A6F6C">
        <w:trPr>
          <w:trHeight w:val="284"/>
        </w:trPr>
        <w:tc>
          <w:tcPr>
            <w:tcW w:w="4224" w:type="dxa"/>
            <w:tcMar>
              <w:top w:w="57" w:type="dxa"/>
              <w:left w:w="113" w:type="dxa"/>
              <w:bottom w:w="57" w:type="dxa"/>
              <w:right w:w="113" w:type="dxa"/>
            </w:tcMar>
            <w:vAlign w:val="center"/>
          </w:tcPr>
          <w:p w14:paraId="3F60A16F" w14:textId="1D114881" w:rsidR="005B6860" w:rsidRPr="00E868E0" w:rsidRDefault="00780669" w:rsidP="005B6860">
            <w:pPr>
              <w:suppressAutoHyphens w:val="0"/>
              <w:spacing w:before="0" w:after="0" w:line="260" w:lineRule="exact"/>
              <w:rPr>
                <w:rFonts w:eastAsia="Arial" w:cs="Arial"/>
                <w:b/>
                <w:bCs/>
                <w:color w:val="000000" w:themeColor="text1"/>
                <w:szCs w:val="20"/>
              </w:rPr>
            </w:pPr>
            <w:r w:rsidRPr="00780669">
              <w:rPr>
                <w:rFonts w:eastAsia="Arial" w:cs="Arial"/>
                <w:b/>
                <w:bCs/>
                <w:color w:val="000000" w:themeColor="text1"/>
                <w:szCs w:val="20"/>
              </w:rPr>
              <w:t>Zdziarski v Telstra Corporation Limited</w:t>
            </w:r>
          </w:p>
        </w:tc>
        <w:tc>
          <w:tcPr>
            <w:tcW w:w="2410" w:type="dxa"/>
            <w:tcMar>
              <w:top w:w="57" w:type="dxa"/>
              <w:left w:w="113" w:type="dxa"/>
              <w:bottom w:w="57" w:type="dxa"/>
              <w:right w:w="113" w:type="dxa"/>
            </w:tcMar>
            <w:vAlign w:val="center"/>
          </w:tcPr>
          <w:p w14:paraId="791DE800" w14:textId="0B63F979" w:rsidR="005B6860" w:rsidRPr="001A5375" w:rsidRDefault="006C7450" w:rsidP="005B6860">
            <w:pPr>
              <w:suppressAutoHyphens w:val="0"/>
              <w:spacing w:before="0" w:after="0" w:line="260" w:lineRule="exact"/>
              <w:rPr>
                <w:rStyle w:val="Hyperlink"/>
                <w:b w:val="0"/>
              </w:rPr>
            </w:pPr>
            <w:hyperlink r:id="rId92" w:tooltip="View Case" w:history="1">
              <w:r w:rsidR="001A5375" w:rsidRPr="001A5375">
                <w:rPr>
                  <w:rStyle w:val="Hyperlink"/>
                </w:rPr>
                <w:t>[2022] AATA 145</w:t>
              </w:r>
            </w:hyperlink>
          </w:p>
        </w:tc>
        <w:tc>
          <w:tcPr>
            <w:tcW w:w="2410" w:type="dxa"/>
            <w:tcMar>
              <w:top w:w="57" w:type="dxa"/>
              <w:left w:w="113" w:type="dxa"/>
              <w:bottom w:w="57" w:type="dxa"/>
              <w:right w:w="113" w:type="dxa"/>
            </w:tcMar>
            <w:vAlign w:val="center"/>
          </w:tcPr>
          <w:p w14:paraId="0B5A4F8C" w14:textId="50165073" w:rsidR="005B6860" w:rsidRPr="001A5375" w:rsidRDefault="006C7450" w:rsidP="005B6860">
            <w:pPr>
              <w:suppressAutoHyphens w:val="0"/>
              <w:spacing w:before="0" w:after="0" w:line="260" w:lineRule="exact"/>
              <w:rPr>
                <w:rStyle w:val="Hyperlink"/>
                <w:b w:val="0"/>
              </w:rPr>
            </w:pPr>
            <w:hyperlink r:id="rId93" w:tooltip="View Case" w:history="1">
              <w:r w:rsidR="001A5375" w:rsidRPr="001A5375">
                <w:rPr>
                  <w:rStyle w:val="Hyperlink"/>
                </w:rPr>
                <w:t>[2022] FCA 1296</w:t>
              </w:r>
            </w:hyperlink>
          </w:p>
        </w:tc>
      </w:tr>
    </w:tbl>
    <w:p w14:paraId="00C90ADD" w14:textId="77777777" w:rsidR="00917455" w:rsidRDefault="00917455" w:rsidP="00917455">
      <w:pPr>
        <w:suppressAutoHyphens w:val="0"/>
        <w:spacing w:before="0" w:line="440" w:lineRule="atLeast"/>
      </w:pPr>
    </w:p>
    <w:p w14:paraId="32157CD0" w14:textId="77777777" w:rsidR="00485234" w:rsidRDefault="00485234" w:rsidP="00485234">
      <w:pPr>
        <w:pStyle w:val="Heading1"/>
      </w:pPr>
      <w:bookmarkStart w:id="49" w:name="_Toc14083100"/>
      <w:bookmarkStart w:id="50" w:name="_Toc18668275"/>
      <w:bookmarkStart w:id="51" w:name="_Toc18943467"/>
      <w:bookmarkStart w:id="52" w:name="_Toc18943511"/>
      <w:bookmarkStart w:id="53" w:name="_Toc119324063"/>
      <w:r>
        <w:lastRenderedPageBreak/>
        <w:t>Statements of Principles</w:t>
      </w:r>
      <w:bookmarkEnd w:id="49"/>
      <w:bookmarkEnd w:id="50"/>
      <w:bookmarkEnd w:id="51"/>
      <w:bookmarkEnd w:id="52"/>
      <w:bookmarkEnd w:id="53"/>
    </w:p>
    <w:p w14:paraId="7D61F394" w14:textId="77777777" w:rsidR="00485234" w:rsidRDefault="00485234" w:rsidP="00485234">
      <w:pPr>
        <w:suppressAutoHyphens w:val="0"/>
        <w:jc w:val="both"/>
        <w:rPr>
          <w:rFonts w:cs="Arial"/>
          <w:szCs w:val="20"/>
        </w:rPr>
      </w:pPr>
      <w:bookmarkStart w:id="54" w:name="_Toc14083101"/>
      <w:r>
        <w:rPr>
          <w:rFonts w:cs="Arial"/>
          <w:szCs w:val="20"/>
        </w:rPr>
        <w:t xml:space="preserve">This section of the </w:t>
      </w:r>
      <w:r>
        <w:rPr>
          <w:rFonts w:cs="Arial"/>
          <w:i/>
          <w:szCs w:val="20"/>
        </w:rPr>
        <w:t>Bulletin</w:t>
      </w:r>
      <w:r>
        <w:rPr>
          <w:rFonts w:cs="Arial"/>
          <w:szCs w:val="20"/>
        </w:rPr>
        <w:t xml:space="preserve"> provides information on recent developments including the notification or completion of investigations in relation to Statements of Principles made by the Repatriation Medical Authority (</w:t>
      </w:r>
      <w:r>
        <w:rPr>
          <w:rFonts w:cs="Arial"/>
          <w:b/>
          <w:szCs w:val="20"/>
        </w:rPr>
        <w:t>RMA</w:t>
      </w:r>
      <w:r>
        <w:rPr>
          <w:rFonts w:cs="Arial"/>
          <w:szCs w:val="20"/>
        </w:rPr>
        <w:t xml:space="preserve">) for the purposes of section 120A(2) of the </w:t>
      </w:r>
      <w:hyperlink r:id="rId94" w:history="1">
        <w:r>
          <w:rPr>
            <w:rStyle w:val="Hyperlink"/>
            <w:bCs/>
            <w:i/>
            <w:color w:val="106DB6"/>
            <w:szCs w:val="20"/>
          </w:rPr>
          <w:t>Veterans’ Entitlements Act 1986</w:t>
        </w:r>
      </w:hyperlink>
      <w:r>
        <w:rPr>
          <w:rFonts w:cs="Arial"/>
          <w:szCs w:val="20"/>
        </w:rPr>
        <w:t xml:space="preserve">  (</w:t>
      </w:r>
      <w:r>
        <w:rPr>
          <w:rFonts w:cs="Arial"/>
          <w:b/>
          <w:szCs w:val="20"/>
        </w:rPr>
        <w:t>VEA</w:t>
      </w:r>
      <w:r>
        <w:rPr>
          <w:rFonts w:cs="Arial"/>
          <w:szCs w:val="20"/>
        </w:rPr>
        <w:t xml:space="preserve">) and section 338(2) of the </w:t>
      </w:r>
      <w:hyperlink r:id="rId95" w:history="1">
        <w:r>
          <w:rPr>
            <w:rStyle w:val="Hyperlink"/>
            <w:bCs/>
            <w:i/>
            <w:color w:val="106DB6"/>
            <w:szCs w:val="20"/>
          </w:rPr>
          <w:t>Military Rehabilitation and Compensation Act 2004</w:t>
        </w:r>
      </w:hyperlink>
      <w:r w:rsidRPr="00C73AB2">
        <w:rPr>
          <w:rStyle w:val="Hyperlink"/>
          <w:bCs/>
          <w:i/>
          <w:color w:val="106DB6"/>
          <w:szCs w:val="20"/>
          <w:u w:val="none"/>
        </w:rPr>
        <w:t xml:space="preserve"> </w:t>
      </w:r>
      <w:r>
        <w:rPr>
          <w:rFonts w:cs="Arial"/>
          <w:szCs w:val="20"/>
        </w:rPr>
        <w:t>(</w:t>
      </w:r>
      <w:r>
        <w:rPr>
          <w:rFonts w:cs="Arial"/>
          <w:b/>
          <w:szCs w:val="20"/>
        </w:rPr>
        <w:t>MRCA</w:t>
      </w:r>
      <w:r>
        <w:rPr>
          <w:rFonts w:cs="Arial"/>
          <w:szCs w:val="20"/>
        </w:rPr>
        <w:t>). These Acts require reference to be had to Statements of Principles made about particular conditions concerning</w:t>
      </w:r>
      <w:r w:rsidRPr="00FD28CC">
        <w:rPr>
          <w:rFonts w:cs="Arial"/>
          <w:szCs w:val="20"/>
        </w:rPr>
        <w:t xml:space="preserve"> </w:t>
      </w:r>
      <w:r>
        <w:rPr>
          <w:rFonts w:cs="Arial"/>
          <w:szCs w:val="20"/>
        </w:rPr>
        <w:t>injury, disease or death.</w:t>
      </w:r>
    </w:p>
    <w:p w14:paraId="31CA6190" w14:textId="77777777" w:rsidR="00485234" w:rsidRDefault="00485234" w:rsidP="00485234">
      <w:pPr>
        <w:suppressAutoHyphens w:val="0"/>
        <w:jc w:val="both"/>
        <w:rPr>
          <w:rFonts w:cs="Arial"/>
          <w:szCs w:val="20"/>
        </w:rPr>
      </w:pPr>
      <w:r>
        <w:rPr>
          <w:rFonts w:cs="Arial"/>
          <w:szCs w:val="20"/>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3C0DA143" w14:textId="77777777" w:rsidR="00485234" w:rsidRDefault="00485234" w:rsidP="00485234">
      <w:pPr>
        <w:suppressAutoHyphens w:val="0"/>
        <w:jc w:val="both"/>
        <w:rPr>
          <w:rFonts w:cs="Arial"/>
          <w:szCs w:val="20"/>
        </w:rPr>
      </w:pPr>
      <w:r>
        <w:rPr>
          <w:rFonts w:cs="Arial"/>
          <w:szCs w:val="20"/>
        </w:rPr>
        <w:t xml:space="preserve">Certain claims cannot succeed if the RMA has declared it does not propose to make a Statement of Principles in relation to the particular condition. </w:t>
      </w:r>
    </w:p>
    <w:p w14:paraId="71F059E8" w14:textId="77777777" w:rsidR="00485234" w:rsidRPr="000F4E94" w:rsidRDefault="00485234" w:rsidP="00485234">
      <w:pPr>
        <w:suppressAutoHyphens w:val="0"/>
        <w:jc w:val="both"/>
        <w:rPr>
          <w:rFonts w:cs="Arial"/>
          <w:szCs w:val="20"/>
        </w:rPr>
      </w:pPr>
      <w:r>
        <w:rPr>
          <w:rFonts w:cs="Arial"/>
          <w:szCs w:val="20"/>
        </w:rPr>
        <w:t>Existing Statements of Principles are also reviewed, amended or revoked from time to time.</w:t>
      </w:r>
    </w:p>
    <w:p w14:paraId="2CC20F75" w14:textId="77777777" w:rsidR="000936A9" w:rsidRDefault="000936A9" w:rsidP="000936A9">
      <w:pPr>
        <w:pStyle w:val="Heading3"/>
        <w:rPr>
          <w:bCs/>
        </w:rPr>
      </w:pPr>
      <w:bookmarkStart w:id="55" w:name="_Toc119313957"/>
      <w:bookmarkStart w:id="56" w:name="_Toc119324064"/>
      <w:bookmarkEnd w:id="54"/>
      <w:r>
        <w:rPr>
          <w:bCs/>
        </w:rPr>
        <w:t>Notification of Investigations relating to existing Statements of Principles</w:t>
      </w:r>
      <w:bookmarkEnd w:id="55"/>
      <w:bookmarkEnd w:id="56"/>
    </w:p>
    <w:p w14:paraId="2BD7D426" w14:textId="77777777" w:rsidR="000936A9" w:rsidRPr="00F65A8E" w:rsidRDefault="000936A9" w:rsidP="000936A9">
      <w:pPr>
        <w:rPr>
          <w:rFonts w:asciiTheme="minorBidi" w:hAnsiTheme="minorBidi" w:cstheme="minorBidi"/>
          <w:szCs w:val="20"/>
        </w:rPr>
      </w:pPr>
      <w:r w:rsidRPr="00F65A8E">
        <w:rPr>
          <w:rFonts w:asciiTheme="minorBidi" w:hAnsiTheme="minorBidi" w:cstheme="minorBidi"/>
          <w:szCs w:val="20"/>
        </w:rPr>
        <w:t xml:space="preserve">The AAT has been advised that the RMA intends to carry out </w:t>
      </w:r>
      <w:hyperlink r:id="rId96" w:history="1">
        <w:r w:rsidRPr="00F65A8E">
          <w:rPr>
            <w:rStyle w:val="Hyperlink"/>
            <w:rFonts w:asciiTheme="minorBidi" w:hAnsiTheme="minorBidi" w:cstheme="minorBidi"/>
            <w:szCs w:val="20"/>
          </w:rPr>
          <w:t>investigations</w:t>
        </w:r>
      </w:hyperlink>
      <w:r w:rsidRPr="00F65A8E">
        <w:rPr>
          <w:rFonts w:asciiTheme="minorBidi" w:hAnsiTheme="minorBidi" w:cstheme="minorBidi"/>
          <w:szCs w:val="20"/>
        </w:rPr>
        <w:t xml:space="preserve"> under subsection 196B(7) of the VEA in respect of the following:</w:t>
      </w:r>
    </w:p>
    <w:p w14:paraId="11F27BB7" w14:textId="77777777" w:rsidR="000936A9" w:rsidRPr="00F65A8E" w:rsidRDefault="000936A9" w:rsidP="000936A9">
      <w:pPr>
        <w:ind w:left="720"/>
        <w:rPr>
          <w:rFonts w:asciiTheme="minorBidi" w:hAnsiTheme="minorBidi" w:cstheme="minorBidi"/>
          <w:szCs w:val="20"/>
        </w:rPr>
      </w:pPr>
      <w:r w:rsidRPr="00F65A8E">
        <w:rPr>
          <w:rFonts w:asciiTheme="minorBidi" w:hAnsiTheme="minorBidi" w:cstheme="minorBidi"/>
          <w:b/>
          <w:szCs w:val="20"/>
          <w:u w:color="0070C0"/>
        </w:rPr>
        <w:t xml:space="preserve">Multiple Conditions – Instruments Sunsetting on 1 October 2025 </w:t>
      </w:r>
    </w:p>
    <w:p w14:paraId="1E80E104" w14:textId="77777777" w:rsidR="000936A9" w:rsidRPr="00F65A8E" w:rsidRDefault="006C7450" w:rsidP="000936A9">
      <w:pPr>
        <w:ind w:left="720"/>
        <w:rPr>
          <w:rFonts w:asciiTheme="minorBidi" w:hAnsiTheme="minorBidi" w:cstheme="minorBidi"/>
          <w:szCs w:val="20"/>
        </w:rPr>
      </w:pPr>
      <w:hyperlink r:id="rId97" w:history="1">
        <w:r w:rsidR="000936A9" w:rsidRPr="00F65A8E">
          <w:rPr>
            <w:rStyle w:val="Hyperlink"/>
            <w:rFonts w:asciiTheme="minorBidi" w:hAnsiTheme="minorBidi" w:cstheme="minorBidi"/>
            <w:szCs w:val="20"/>
          </w:rPr>
          <w:t>https://www.legislation.gov.au/Details/C2022G01071</w:t>
        </w:r>
      </w:hyperlink>
    </w:p>
    <w:p w14:paraId="63D69BE3" w14:textId="7EB3BBEC" w:rsidR="000936A9" w:rsidRDefault="00485234" w:rsidP="00CD358F">
      <w:pPr>
        <w:rPr>
          <w:rFonts w:asciiTheme="minorBidi" w:hAnsiTheme="minorBidi" w:cstheme="minorBidi"/>
          <w:szCs w:val="20"/>
        </w:rPr>
      </w:pPr>
      <w:r w:rsidRPr="00F65A8E">
        <w:rPr>
          <w:rFonts w:asciiTheme="minorBidi" w:hAnsiTheme="minorBidi" w:cstheme="minorBidi"/>
          <w:szCs w:val="20"/>
        </w:rPr>
        <w:t>This investigation will be carried out in the context of the following Statement of Principles Instruments:</w:t>
      </w:r>
    </w:p>
    <w:p w14:paraId="585360AA" w14:textId="77777777" w:rsidR="00CD358F" w:rsidRPr="00F65A8E" w:rsidRDefault="00CD358F" w:rsidP="00CD358F">
      <w:pPr>
        <w:rPr>
          <w:rFonts w:asciiTheme="minorBidi" w:hAnsiTheme="minorBidi" w:cstheme="minorBidi"/>
          <w:szCs w:val="20"/>
        </w:rPr>
      </w:pPr>
    </w:p>
    <w:p w14:paraId="3B272F41"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Achilles tendinopathy and bursitis</w:t>
      </w:r>
      <w:r w:rsidRPr="00F65A8E">
        <w:rPr>
          <w:rFonts w:asciiTheme="minorBidi" w:hAnsiTheme="minorBidi" w:cstheme="minorBidi"/>
          <w:b/>
          <w:bCs/>
          <w:color w:val="000000"/>
          <w:szCs w:val="20"/>
          <w:shd w:val="clear" w:color="auto" w:fill="FFFFFF"/>
        </w:rPr>
        <w:t> (Reasonable Hypothesis)  - No. 96 of 2015</w:t>
      </w:r>
    </w:p>
    <w:p w14:paraId="694C97A5"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3A627646" w14:textId="77777777" w:rsidR="000936A9" w:rsidRPr="00F65A8E" w:rsidRDefault="006C7450" w:rsidP="000936A9">
      <w:pPr>
        <w:suppressAutoHyphens w:val="0"/>
        <w:spacing w:before="0" w:after="0" w:line="240" w:lineRule="auto"/>
        <w:ind w:left="720"/>
        <w:rPr>
          <w:rStyle w:val="Hyperlink"/>
          <w:rFonts w:asciiTheme="minorBidi" w:hAnsiTheme="minorBidi" w:cstheme="minorBidi"/>
          <w:szCs w:val="20"/>
          <w:lang w:eastAsia="zh-CN"/>
        </w:rPr>
      </w:pPr>
      <w:hyperlink r:id="rId98" w:history="1">
        <w:r w:rsidR="000936A9" w:rsidRPr="00F65A8E">
          <w:rPr>
            <w:rStyle w:val="Hyperlink"/>
            <w:rFonts w:asciiTheme="minorBidi" w:hAnsiTheme="minorBidi" w:cstheme="minorBidi"/>
            <w:szCs w:val="20"/>
            <w:lang w:eastAsia="zh-CN"/>
          </w:rPr>
          <w:t>https://www.legislation.gov.au/Details/F2015L01336</w:t>
        </w:r>
      </w:hyperlink>
    </w:p>
    <w:p w14:paraId="6E603365"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lang w:eastAsia="zh-CN"/>
        </w:rPr>
      </w:pPr>
    </w:p>
    <w:p w14:paraId="7BA08CF8"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Achilles tendinopathy and bursitis</w:t>
      </w:r>
      <w:r w:rsidRPr="00F65A8E">
        <w:rPr>
          <w:rFonts w:asciiTheme="minorBidi" w:hAnsiTheme="minorBidi" w:cstheme="minorBidi"/>
          <w:b/>
          <w:bCs/>
          <w:color w:val="000000"/>
          <w:szCs w:val="20"/>
          <w:shd w:val="clear" w:color="auto" w:fill="FFFFFF"/>
        </w:rPr>
        <w:t> (Balance of Probabilities) - No. 97 of 2015</w:t>
      </w:r>
    </w:p>
    <w:p w14:paraId="791A38D2" w14:textId="513FCE4D" w:rsidR="000936A9" w:rsidRPr="00CD358F" w:rsidRDefault="006C7450" w:rsidP="00CD358F">
      <w:pPr>
        <w:ind w:left="720"/>
        <w:rPr>
          <w:rFonts w:asciiTheme="minorBidi" w:hAnsiTheme="minorBidi" w:cstheme="minorBidi"/>
          <w:b/>
          <w:color w:val="0070C0"/>
          <w:szCs w:val="20"/>
          <w:u w:val="single" w:color="0070C0"/>
        </w:rPr>
      </w:pPr>
      <w:hyperlink r:id="rId99" w:history="1">
        <w:r w:rsidR="000936A9" w:rsidRPr="00F65A8E">
          <w:rPr>
            <w:rStyle w:val="Hyperlink"/>
            <w:rFonts w:asciiTheme="minorBidi" w:hAnsiTheme="minorBidi" w:cstheme="minorBidi"/>
            <w:szCs w:val="20"/>
          </w:rPr>
          <w:t>https://www.legislation.gov.au/Details/F2015L01337</w:t>
        </w:r>
      </w:hyperlink>
    </w:p>
    <w:p w14:paraId="2A952A7A" w14:textId="77777777" w:rsidR="00CD358F" w:rsidRDefault="00CD358F" w:rsidP="00CD358F">
      <w:pPr>
        <w:spacing w:before="0" w:line="240" w:lineRule="auto"/>
        <w:ind w:left="720"/>
        <w:rPr>
          <w:rFonts w:asciiTheme="minorBidi" w:hAnsiTheme="minorBidi" w:cstheme="minorBidi"/>
          <w:b/>
          <w:bCs/>
          <w:color w:val="000000"/>
          <w:szCs w:val="20"/>
        </w:rPr>
      </w:pPr>
    </w:p>
    <w:p w14:paraId="7E02D090" w14:textId="17DA3E4F" w:rsidR="000936A9" w:rsidRPr="00F65A8E" w:rsidRDefault="000936A9" w:rsidP="000936A9">
      <w:pPr>
        <w:ind w:left="720"/>
        <w:rPr>
          <w:rFonts w:asciiTheme="minorBidi" w:hAnsiTheme="minorBidi" w:cstheme="minorBidi"/>
          <w:szCs w:val="20"/>
        </w:rPr>
      </w:pPr>
      <w:r w:rsidRPr="00F65A8E">
        <w:rPr>
          <w:rFonts w:asciiTheme="minorBidi" w:hAnsiTheme="minorBidi" w:cstheme="minorBidi"/>
          <w:b/>
          <w:bCs/>
          <w:color w:val="000000"/>
          <w:szCs w:val="20"/>
        </w:rPr>
        <w:t>Acute myeloid leukaemia</w:t>
      </w:r>
      <w:r w:rsidRPr="00F65A8E">
        <w:rPr>
          <w:rFonts w:asciiTheme="minorBidi" w:hAnsiTheme="minorBidi" w:cstheme="minorBidi"/>
          <w:b/>
          <w:bCs/>
          <w:color w:val="000000"/>
          <w:szCs w:val="20"/>
          <w:shd w:val="clear" w:color="auto" w:fill="FFFFFF"/>
        </w:rPr>
        <w:t> - No. 71 of 2015</w:t>
      </w:r>
    </w:p>
    <w:p w14:paraId="4D082351" w14:textId="77777777" w:rsidR="000936A9" w:rsidRPr="00F65A8E" w:rsidRDefault="006C7450" w:rsidP="000936A9">
      <w:pPr>
        <w:ind w:left="720"/>
        <w:rPr>
          <w:rStyle w:val="Hyperlink"/>
          <w:rFonts w:asciiTheme="minorBidi" w:hAnsiTheme="minorBidi" w:cstheme="minorBidi"/>
          <w:szCs w:val="20"/>
        </w:rPr>
      </w:pPr>
      <w:hyperlink r:id="rId100" w:history="1">
        <w:r w:rsidR="000936A9" w:rsidRPr="00F65A8E">
          <w:rPr>
            <w:rStyle w:val="Hyperlink"/>
            <w:rFonts w:asciiTheme="minorBidi" w:hAnsiTheme="minorBidi" w:cstheme="minorBidi"/>
            <w:szCs w:val="20"/>
          </w:rPr>
          <w:t>https://www.legislation.gov.au/Details/F2020C00211</w:t>
        </w:r>
      </w:hyperlink>
    </w:p>
    <w:p w14:paraId="64A10CBE" w14:textId="77777777" w:rsidR="00CD358F" w:rsidRDefault="00CD358F">
      <w:pPr>
        <w:suppressAutoHyphens w:val="0"/>
        <w:spacing w:before="0" w:after="0" w:line="240" w:lineRule="auto"/>
        <w:rPr>
          <w:rFonts w:asciiTheme="minorBidi" w:hAnsiTheme="minorBidi" w:cstheme="minorBidi"/>
          <w:b/>
          <w:bCs/>
          <w:color w:val="000000"/>
          <w:szCs w:val="20"/>
        </w:rPr>
      </w:pPr>
      <w:r>
        <w:rPr>
          <w:rFonts w:asciiTheme="minorBidi" w:hAnsiTheme="minorBidi" w:cstheme="minorBidi"/>
          <w:b/>
          <w:bCs/>
          <w:color w:val="000000"/>
          <w:szCs w:val="20"/>
        </w:rPr>
        <w:br w:type="page"/>
      </w:r>
    </w:p>
    <w:p w14:paraId="4246EE22" w14:textId="710B96B2" w:rsidR="000936A9" w:rsidRPr="00F65A8E" w:rsidRDefault="000936A9" w:rsidP="00CD358F">
      <w:pPr>
        <w:ind w:firstLine="720"/>
        <w:rPr>
          <w:rFonts w:asciiTheme="minorBidi" w:hAnsiTheme="minorBidi" w:cstheme="minorBidi"/>
          <w:szCs w:val="20"/>
        </w:rPr>
      </w:pPr>
      <w:r w:rsidRPr="00F65A8E">
        <w:rPr>
          <w:rFonts w:asciiTheme="minorBidi" w:hAnsiTheme="minorBidi" w:cstheme="minorBidi"/>
          <w:b/>
          <w:bCs/>
          <w:color w:val="000000"/>
          <w:szCs w:val="20"/>
        </w:rPr>
        <w:lastRenderedPageBreak/>
        <w:t>Acute myeloid leukaemia</w:t>
      </w:r>
      <w:r w:rsidRPr="00F65A8E">
        <w:rPr>
          <w:rFonts w:asciiTheme="minorBidi" w:hAnsiTheme="minorBidi" w:cstheme="minorBidi"/>
          <w:b/>
          <w:bCs/>
          <w:color w:val="000000"/>
          <w:szCs w:val="20"/>
          <w:shd w:val="clear" w:color="auto" w:fill="FFFFFF"/>
        </w:rPr>
        <w:t> - No. 72 of 2015</w:t>
      </w:r>
    </w:p>
    <w:p w14:paraId="362A78D3" w14:textId="77777777" w:rsidR="000936A9" w:rsidRPr="00F65A8E" w:rsidRDefault="006C7450" w:rsidP="000936A9">
      <w:pPr>
        <w:ind w:left="720"/>
        <w:rPr>
          <w:rStyle w:val="Hyperlink"/>
          <w:rFonts w:asciiTheme="minorBidi" w:hAnsiTheme="minorBidi" w:cstheme="minorBidi"/>
          <w:szCs w:val="20"/>
        </w:rPr>
      </w:pPr>
      <w:hyperlink r:id="rId101" w:history="1">
        <w:r w:rsidR="000936A9" w:rsidRPr="00F65A8E">
          <w:rPr>
            <w:rStyle w:val="Hyperlink"/>
            <w:rFonts w:asciiTheme="minorBidi" w:hAnsiTheme="minorBidi" w:cstheme="minorBidi"/>
            <w:szCs w:val="20"/>
          </w:rPr>
          <w:t>https://www.legislation.gov.au/Details/F2017C00808</w:t>
        </w:r>
      </w:hyperlink>
    </w:p>
    <w:p w14:paraId="166A14C4" w14:textId="77777777" w:rsidR="000936A9" w:rsidRPr="00F65A8E" w:rsidRDefault="000936A9" w:rsidP="000936A9">
      <w:pPr>
        <w:ind w:left="720"/>
        <w:rPr>
          <w:rFonts w:asciiTheme="minorBidi" w:hAnsiTheme="minorBidi" w:cstheme="minorBidi"/>
          <w:szCs w:val="20"/>
        </w:rPr>
      </w:pPr>
    </w:p>
    <w:p w14:paraId="7EAB5C12" w14:textId="77777777" w:rsidR="000936A9" w:rsidRPr="00F65A8E" w:rsidRDefault="000936A9" w:rsidP="000936A9">
      <w:pPr>
        <w:ind w:left="720"/>
        <w:rPr>
          <w:rFonts w:asciiTheme="minorBidi" w:hAnsiTheme="minorBidi" w:cstheme="minorBidi"/>
          <w:color w:val="000000"/>
          <w:szCs w:val="20"/>
          <w:shd w:val="clear" w:color="auto" w:fill="FFFFFF"/>
        </w:rPr>
      </w:pPr>
      <w:r w:rsidRPr="00F65A8E">
        <w:rPr>
          <w:rFonts w:asciiTheme="minorBidi" w:hAnsiTheme="minorBidi" w:cstheme="minorBidi"/>
          <w:b/>
          <w:bCs/>
          <w:color w:val="000000"/>
          <w:szCs w:val="20"/>
        </w:rPr>
        <w:t>Arachnoid cyst</w:t>
      </w:r>
      <w:r w:rsidRPr="00F65A8E">
        <w:rPr>
          <w:rFonts w:asciiTheme="minorBidi" w:hAnsiTheme="minorBidi" w:cstheme="minorBidi"/>
          <w:b/>
          <w:bCs/>
          <w:color w:val="000000"/>
          <w:szCs w:val="20"/>
          <w:shd w:val="clear" w:color="auto" w:fill="FFFFFF"/>
        </w:rPr>
        <w:t> - No. 91 of 2015</w:t>
      </w:r>
    </w:p>
    <w:p w14:paraId="0EF81993" w14:textId="77777777" w:rsidR="000936A9" w:rsidRPr="00F65A8E" w:rsidRDefault="006C7450" w:rsidP="000936A9">
      <w:pPr>
        <w:ind w:left="720"/>
        <w:rPr>
          <w:rStyle w:val="Hyperlink"/>
          <w:rFonts w:asciiTheme="minorBidi" w:hAnsiTheme="minorBidi" w:cstheme="minorBidi"/>
          <w:szCs w:val="20"/>
          <w:shd w:val="clear" w:color="auto" w:fill="FFFFFF"/>
        </w:rPr>
      </w:pPr>
      <w:hyperlink r:id="rId102" w:history="1">
        <w:r w:rsidR="000936A9" w:rsidRPr="00F65A8E">
          <w:rPr>
            <w:rStyle w:val="Hyperlink"/>
            <w:rFonts w:asciiTheme="minorBidi" w:hAnsiTheme="minorBidi" w:cstheme="minorBidi"/>
            <w:szCs w:val="20"/>
            <w:shd w:val="clear" w:color="auto" w:fill="FFFFFF"/>
          </w:rPr>
          <w:t>https://www.legislation.gov.au/Details/F2015L00924</w:t>
        </w:r>
      </w:hyperlink>
    </w:p>
    <w:p w14:paraId="5EF9D9C4" w14:textId="77777777" w:rsidR="000936A9" w:rsidRPr="00F65A8E" w:rsidRDefault="000936A9" w:rsidP="000936A9">
      <w:pPr>
        <w:ind w:left="720"/>
        <w:rPr>
          <w:rFonts w:asciiTheme="minorBidi" w:hAnsiTheme="minorBidi" w:cstheme="minorBidi"/>
          <w:color w:val="000000"/>
          <w:szCs w:val="20"/>
          <w:shd w:val="clear" w:color="auto" w:fill="FFFFFF"/>
        </w:rPr>
      </w:pPr>
    </w:p>
    <w:p w14:paraId="32242B57" w14:textId="77777777" w:rsidR="000936A9" w:rsidRPr="00F65A8E" w:rsidRDefault="000936A9" w:rsidP="000936A9">
      <w:pPr>
        <w:ind w:left="720"/>
        <w:rPr>
          <w:rFonts w:asciiTheme="minorBidi" w:hAnsiTheme="minorBidi" w:cstheme="minorBidi"/>
          <w:szCs w:val="20"/>
        </w:rPr>
      </w:pPr>
      <w:r w:rsidRPr="00F65A8E">
        <w:rPr>
          <w:rFonts w:asciiTheme="minorBidi" w:hAnsiTheme="minorBidi" w:cstheme="minorBidi"/>
          <w:b/>
          <w:bCs/>
          <w:color w:val="000000"/>
          <w:szCs w:val="20"/>
        </w:rPr>
        <w:t>Arachnoid cyst</w:t>
      </w:r>
      <w:r w:rsidRPr="00F65A8E">
        <w:rPr>
          <w:rFonts w:asciiTheme="minorBidi" w:hAnsiTheme="minorBidi" w:cstheme="minorBidi"/>
          <w:b/>
          <w:bCs/>
          <w:color w:val="000000"/>
          <w:szCs w:val="20"/>
          <w:shd w:val="clear" w:color="auto" w:fill="FFFFFF"/>
        </w:rPr>
        <w:t> - No. 92 of 2015</w:t>
      </w:r>
    </w:p>
    <w:p w14:paraId="309F7B1A" w14:textId="77777777" w:rsidR="000936A9" w:rsidRPr="00F65A8E" w:rsidRDefault="006C7450" w:rsidP="000936A9">
      <w:pPr>
        <w:ind w:left="720"/>
        <w:rPr>
          <w:rFonts w:asciiTheme="minorBidi" w:hAnsiTheme="minorBidi" w:cstheme="minorBidi"/>
          <w:szCs w:val="20"/>
        </w:rPr>
      </w:pPr>
      <w:hyperlink r:id="rId103" w:history="1">
        <w:r w:rsidR="000936A9" w:rsidRPr="00F65A8E">
          <w:rPr>
            <w:rStyle w:val="Hyperlink"/>
            <w:rFonts w:asciiTheme="minorBidi" w:hAnsiTheme="minorBidi" w:cstheme="minorBidi"/>
            <w:szCs w:val="20"/>
          </w:rPr>
          <w:t>https://www.legislation.gov.au/Details/F2015L00925</w:t>
        </w:r>
      </w:hyperlink>
    </w:p>
    <w:p w14:paraId="71426DC2" w14:textId="77777777" w:rsidR="000936A9" w:rsidRPr="00F65A8E" w:rsidRDefault="000936A9" w:rsidP="000936A9">
      <w:pPr>
        <w:ind w:left="720"/>
        <w:rPr>
          <w:rFonts w:asciiTheme="minorBidi" w:hAnsiTheme="minorBidi" w:cstheme="minorBidi"/>
          <w:szCs w:val="20"/>
        </w:rPr>
      </w:pPr>
    </w:p>
    <w:p w14:paraId="1C799919"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C</w:t>
      </w:r>
      <w:r w:rsidRPr="00F65A8E">
        <w:rPr>
          <w:rFonts w:asciiTheme="minorBidi" w:hAnsiTheme="minorBidi" w:cstheme="minorBidi"/>
          <w:b/>
          <w:bCs/>
          <w:color w:val="000000"/>
          <w:szCs w:val="20"/>
        </w:rPr>
        <w:t>ardiomyopathy</w:t>
      </w:r>
      <w:r w:rsidRPr="00F65A8E">
        <w:rPr>
          <w:rFonts w:asciiTheme="minorBidi" w:hAnsiTheme="minorBidi" w:cstheme="minorBidi"/>
          <w:b/>
          <w:bCs/>
          <w:color w:val="000000"/>
          <w:szCs w:val="20"/>
          <w:shd w:val="clear" w:color="auto" w:fill="FFFFFF"/>
        </w:rPr>
        <w:t> - No. 85 of 2015</w:t>
      </w:r>
    </w:p>
    <w:p w14:paraId="7FF32407" w14:textId="77777777" w:rsidR="000936A9" w:rsidRPr="00F65A8E" w:rsidRDefault="006C7450" w:rsidP="000936A9">
      <w:pPr>
        <w:ind w:left="720"/>
        <w:rPr>
          <w:rFonts w:asciiTheme="minorBidi" w:hAnsiTheme="minorBidi" w:cstheme="minorBidi"/>
          <w:szCs w:val="20"/>
        </w:rPr>
      </w:pPr>
      <w:hyperlink r:id="rId104" w:history="1">
        <w:r w:rsidR="000936A9" w:rsidRPr="00F65A8E">
          <w:rPr>
            <w:rStyle w:val="Hyperlink"/>
            <w:rFonts w:asciiTheme="minorBidi" w:hAnsiTheme="minorBidi" w:cstheme="minorBidi"/>
            <w:szCs w:val="20"/>
          </w:rPr>
          <w:t>https://www.legislation.gov.au/Details/F2018C00643</w:t>
        </w:r>
      </w:hyperlink>
    </w:p>
    <w:p w14:paraId="2DBA197B" w14:textId="77777777" w:rsidR="000936A9" w:rsidRPr="00F65A8E" w:rsidRDefault="000936A9" w:rsidP="000936A9">
      <w:pPr>
        <w:ind w:left="720"/>
        <w:rPr>
          <w:rFonts w:asciiTheme="minorBidi" w:hAnsiTheme="minorBidi" w:cstheme="minorBidi"/>
          <w:szCs w:val="20"/>
        </w:rPr>
      </w:pPr>
    </w:p>
    <w:p w14:paraId="57703DC0"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Cardiomyopathy</w:t>
      </w:r>
      <w:r w:rsidRPr="00F65A8E">
        <w:rPr>
          <w:rFonts w:asciiTheme="minorBidi" w:hAnsiTheme="minorBidi" w:cstheme="minorBidi"/>
          <w:b/>
          <w:bCs/>
          <w:color w:val="000000"/>
          <w:szCs w:val="20"/>
          <w:shd w:val="clear" w:color="auto" w:fill="FFFFFF"/>
        </w:rPr>
        <w:t> - No. 86 of 2015</w:t>
      </w:r>
    </w:p>
    <w:p w14:paraId="07FDE630" w14:textId="77777777" w:rsidR="000936A9" w:rsidRPr="00F65A8E" w:rsidRDefault="006C7450" w:rsidP="000936A9">
      <w:pPr>
        <w:ind w:left="720"/>
        <w:rPr>
          <w:rFonts w:asciiTheme="minorBidi" w:hAnsiTheme="minorBidi" w:cstheme="minorBidi"/>
          <w:szCs w:val="20"/>
        </w:rPr>
      </w:pPr>
      <w:hyperlink r:id="rId105" w:history="1">
        <w:r w:rsidR="000936A9" w:rsidRPr="00F65A8E">
          <w:rPr>
            <w:rStyle w:val="Hyperlink"/>
            <w:rFonts w:asciiTheme="minorBidi" w:hAnsiTheme="minorBidi" w:cstheme="minorBidi"/>
            <w:szCs w:val="20"/>
          </w:rPr>
          <w:t>https://www.legislation.gov.au/Details/F2018C00644</w:t>
        </w:r>
      </w:hyperlink>
    </w:p>
    <w:p w14:paraId="32748772" w14:textId="77777777" w:rsidR="000936A9" w:rsidRPr="00F65A8E" w:rsidRDefault="000936A9" w:rsidP="000936A9">
      <w:pPr>
        <w:ind w:left="720"/>
        <w:rPr>
          <w:rFonts w:asciiTheme="minorBidi" w:hAnsiTheme="minorBidi" w:cstheme="minorBidi"/>
          <w:szCs w:val="20"/>
        </w:rPr>
      </w:pPr>
    </w:p>
    <w:p w14:paraId="3B7CE93F"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Cerebrovascular accident - No. 65 of 2015</w:t>
      </w:r>
    </w:p>
    <w:p w14:paraId="420CDEA4" w14:textId="77777777" w:rsidR="000936A9" w:rsidRPr="00F65A8E" w:rsidRDefault="006C7450" w:rsidP="000936A9">
      <w:pPr>
        <w:ind w:left="720"/>
        <w:rPr>
          <w:rFonts w:asciiTheme="minorBidi" w:hAnsiTheme="minorBidi" w:cstheme="minorBidi"/>
          <w:szCs w:val="20"/>
        </w:rPr>
      </w:pPr>
      <w:hyperlink r:id="rId106" w:history="1">
        <w:r w:rsidR="000936A9" w:rsidRPr="00F65A8E">
          <w:rPr>
            <w:rStyle w:val="Hyperlink"/>
            <w:rFonts w:asciiTheme="minorBidi" w:hAnsiTheme="minorBidi" w:cstheme="minorBidi"/>
            <w:szCs w:val="20"/>
          </w:rPr>
          <w:t>https://www.legislation.gov.au/Details/F2021C00459</w:t>
        </w:r>
      </w:hyperlink>
    </w:p>
    <w:p w14:paraId="02C621BC" w14:textId="77777777" w:rsidR="000936A9" w:rsidRPr="00F65A8E" w:rsidRDefault="000936A9" w:rsidP="000936A9">
      <w:pPr>
        <w:ind w:left="720"/>
        <w:rPr>
          <w:rFonts w:asciiTheme="minorBidi" w:hAnsiTheme="minorBidi" w:cstheme="minorBidi"/>
          <w:color w:val="000000"/>
          <w:szCs w:val="20"/>
          <w:shd w:val="clear" w:color="auto" w:fill="FFFFFF"/>
        </w:rPr>
      </w:pPr>
    </w:p>
    <w:p w14:paraId="0608C8D8"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Cerebrovascular accident - No. 66 of 2015</w:t>
      </w:r>
    </w:p>
    <w:p w14:paraId="1A0DCC02" w14:textId="77777777" w:rsidR="000936A9" w:rsidRPr="00F65A8E" w:rsidRDefault="006C7450" w:rsidP="000936A9">
      <w:pPr>
        <w:ind w:left="720"/>
        <w:rPr>
          <w:rFonts w:asciiTheme="minorBidi" w:hAnsiTheme="minorBidi" w:cstheme="minorBidi"/>
          <w:szCs w:val="20"/>
        </w:rPr>
      </w:pPr>
      <w:hyperlink r:id="rId107" w:history="1">
        <w:r w:rsidR="000936A9" w:rsidRPr="00F65A8E">
          <w:rPr>
            <w:rStyle w:val="Hyperlink"/>
            <w:rFonts w:asciiTheme="minorBidi" w:hAnsiTheme="minorBidi" w:cstheme="minorBidi"/>
            <w:szCs w:val="20"/>
          </w:rPr>
          <w:t>https://www.legislation.gov.au/Details/F2021C00460</w:t>
        </w:r>
      </w:hyperlink>
    </w:p>
    <w:p w14:paraId="1E58226A" w14:textId="77777777" w:rsidR="000936A9" w:rsidRPr="00F65A8E" w:rsidRDefault="000936A9" w:rsidP="000936A9">
      <w:pPr>
        <w:ind w:left="720"/>
        <w:rPr>
          <w:rFonts w:asciiTheme="minorBidi" w:hAnsiTheme="minorBidi" w:cstheme="minorBidi"/>
          <w:szCs w:val="20"/>
        </w:rPr>
      </w:pPr>
    </w:p>
    <w:p w14:paraId="362D01DB" w14:textId="77777777" w:rsidR="000936A9" w:rsidRPr="00F65A8E" w:rsidRDefault="000936A9" w:rsidP="000936A9">
      <w:pPr>
        <w:ind w:left="720"/>
        <w:rPr>
          <w:rFonts w:asciiTheme="minorBidi" w:hAnsiTheme="minorBidi" w:cstheme="minorBidi"/>
          <w:b/>
          <w:bCs/>
          <w:color w:val="000000"/>
          <w:szCs w:val="20"/>
          <w:lang w:eastAsia="zh-CN"/>
        </w:rPr>
      </w:pPr>
      <w:r w:rsidRPr="00F65A8E">
        <w:rPr>
          <w:rFonts w:asciiTheme="minorBidi" w:hAnsiTheme="minorBidi" w:cstheme="minorBidi"/>
          <w:b/>
          <w:bCs/>
          <w:color w:val="000000"/>
          <w:szCs w:val="20"/>
        </w:rPr>
        <w:t>Depressive disorder</w:t>
      </w:r>
      <w:r w:rsidRPr="00F65A8E">
        <w:rPr>
          <w:rFonts w:asciiTheme="minorBidi" w:hAnsiTheme="minorBidi" w:cstheme="minorBidi"/>
          <w:b/>
          <w:bCs/>
          <w:color w:val="000000"/>
          <w:szCs w:val="20"/>
          <w:shd w:val="clear" w:color="auto" w:fill="FFFFFF"/>
        </w:rPr>
        <w:t> - No. 83 of 2015</w:t>
      </w:r>
    </w:p>
    <w:p w14:paraId="77ACF95F" w14:textId="77777777" w:rsidR="000936A9" w:rsidRPr="00F65A8E" w:rsidRDefault="006C7450" w:rsidP="000936A9">
      <w:pPr>
        <w:ind w:left="720"/>
        <w:rPr>
          <w:rFonts w:asciiTheme="minorBidi" w:hAnsiTheme="minorBidi" w:cstheme="minorBidi"/>
          <w:szCs w:val="20"/>
        </w:rPr>
      </w:pPr>
      <w:hyperlink r:id="rId108" w:history="1">
        <w:r w:rsidR="000936A9" w:rsidRPr="00F65A8E">
          <w:rPr>
            <w:rStyle w:val="Hyperlink"/>
            <w:rFonts w:asciiTheme="minorBidi" w:hAnsiTheme="minorBidi" w:cstheme="minorBidi"/>
            <w:szCs w:val="20"/>
          </w:rPr>
          <w:t>https://www.legislation.gov.au/Details/F2018C00661</w:t>
        </w:r>
      </w:hyperlink>
    </w:p>
    <w:p w14:paraId="41E7ACB2" w14:textId="77777777" w:rsidR="000936A9" w:rsidRPr="00F65A8E" w:rsidRDefault="000936A9" w:rsidP="000936A9">
      <w:pPr>
        <w:ind w:left="720"/>
        <w:rPr>
          <w:rFonts w:asciiTheme="minorBidi" w:hAnsiTheme="minorBidi" w:cstheme="minorBidi"/>
          <w:szCs w:val="20"/>
        </w:rPr>
      </w:pPr>
    </w:p>
    <w:p w14:paraId="6FD8F3D1" w14:textId="77777777" w:rsidR="000936A9" w:rsidRPr="00F65A8E" w:rsidRDefault="000936A9" w:rsidP="000936A9">
      <w:pPr>
        <w:pStyle w:val="plainindent"/>
        <w:shd w:val="clear" w:color="auto" w:fill="FFFFFF"/>
        <w:spacing w:before="180" w:beforeAutospacing="0" w:after="0" w:afterAutospacing="0"/>
        <w:ind w:left="720"/>
        <w:rPr>
          <w:rFonts w:asciiTheme="minorBidi" w:hAnsiTheme="minorBidi" w:cstheme="minorBidi"/>
          <w:color w:val="000000"/>
          <w:sz w:val="20"/>
          <w:szCs w:val="20"/>
        </w:rPr>
      </w:pPr>
      <w:r w:rsidRPr="00F65A8E">
        <w:rPr>
          <w:rFonts w:asciiTheme="minorBidi" w:hAnsiTheme="minorBidi" w:cstheme="minorBidi"/>
          <w:b/>
          <w:bCs/>
          <w:color w:val="000000"/>
          <w:sz w:val="20"/>
          <w:szCs w:val="20"/>
        </w:rPr>
        <w:t>Depressive disorder - No. 84 of 2015</w:t>
      </w:r>
    </w:p>
    <w:p w14:paraId="710E79E1" w14:textId="77777777" w:rsidR="000936A9" w:rsidRPr="00F65A8E" w:rsidRDefault="006C7450" w:rsidP="000936A9">
      <w:pPr>
        <w:ind w:left="720"/>
        <w:rPr>
          <w:rFonts w:asciiTheme="minorBidi" w:hAnsiTheme="minorBidi" w:cstheme="minorBidi"/>
          <w:szCs w:val="20"/>
        </w:rPr>
      </w:pPr>
      <w:hyperlink r:id="rId109" w:history="1">
        <w:r w:rsidR="000936A9" w:rsidRPr="00F65A8E">
          <w:rPr>
            <w:rStyle w:val="Hyperlink"/>
            <w:rFonts w:asciiTheme="minorBidi" w:hAnsiTheme="minorBidi" w:cstheme="minorBidi"/>
            <w:szCs w:val="20"/>
          </w:rPr>
          <w:t>https://www.legislation.gov.au/Details/F2018C00663</w:t>
        </w:r>
      </w:hyperlink>
    </w:p>
    <w:p w14:paraId="5366AEBD" w14:textId="77777777" w:rsidR="000936A9" w:rsidRPr="00F65A8E" w:rsidRDefault="000936A9" w:rsidP="000936A9">
      <w:pPr>
        <w:ind w:left="720"/>
        <w:rPr>
          <w:rFonts w:asciiTheme="minorBidi" w:hAnsiTheme="minorBidi" w:cstheme="minorBidi"/>
          <w:szCs w:val="20"/>
        </w:rPr>
      </w:pPr>
    </w:p>
    <w:p w14:paraId="254A6832" w14:textId="77777777" w:rsidR="000936A9" w:rsidRPr="00F65A8E" w:rsidRDefault="000936A9" w:rsidP="000936A9">
      <w:pPr>
        <w:suppressAutoHyphens w:val="0"/>
        <w:spacing w:before="0" w:after="0" w:line="240" w:lineRule="auto"/>
        <w:rPr>
          <w:rFonts w:asciiTheme="minorBidi" w:hAnsiTheme="minorBidi" w:cstheme="minorBidi"/>
          <w:b/>
          <w:bCs/>
          <w:color w:val="000000"/>
          <w:szCs w:val="20"/>
        </w:rPr>
      </w:pPr>
      <w:r w:rsidRPr="00F65A8E">
        <w:rPr>
          <w:rFonts w:asciiTheme="minorBidi" w:hAnsiTheme="minorBidi" w:cstheme="minorBidi"/>
          <w:b/>
          <w:bCs/>
          <w:color w:val="000000"/>
          <w:szCs w:val="20"/>
        </w:rPr>
        <w:br w:type="page"/>
      </w:r>
    </w:p>
    <w:p w14:paraId="328C1058" w14:textId="77777777" w:rsidR="000936A9" w:rsidRPr="00F65A8E" w:rsidRDefault="000936A9" w:rsidP="000936A9">
      <w:pPr>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lastRenderedPageBreak/>
        <w:t>External burn</w:t>
      </w:r>
      <w:r w:rsidRPr="00F65A8E">
        <w:rPr>
          <w:rFonts w:asciiTheme="minorBidi" w:hAnsiTheme="minorBidi" w:cstheme="minorBidi"/>
          <w:b/>
          <w:bCs/>
          <w:color w:val="000000"/>
          <w:szCs w:val="20"/>
          <w:shd w:val="clear" w:color="auto" w:fill="FFFFFF"/>
        </w:rPr>
        <w:t> (Reasonable Hypothesis) - No. 110 of 2015</w:t>
      </w:r>
    </w:p>
    <w:p w14:paraId="425BD310" w14:textId="77777777" w:rsidR="000936A9" w:rsidRPr="00F65A8E" w:rsidRDefault="006C7450" w:rsidP="000936A9">
      <w:pPr>
        <w:ind w:left="720"/>
        <w:rPr>
          <w:rFonts w:asciiTheme="minorBidi" w:hAnsiTheme="minorBidi" w:cstheme="minorBidi"/>
          <w:b/>
          <w:bCs/>
          <w:szCs w:val="20"/>
        </w:rPr>
      </w:pPr>
      <w:hyperlink r:id="rId110" w:history="1">
        <w:r w:rsidR="000936A9" w:rsidRPr="00F65A8E">
          <w:rPr>
            <w:rStyle w:val="Hyperlink"/>
            <w:rFonts w:asciiTheme="minorBidi" w:hAnsiTheme="minorBidi" w:cstheme="minorBidi"/>
            <w:bCs/>
            <w:szCs w:val="20"/>
          </w:rPr>
          <w:t>https://www.legislation.gov.au/Details/F2017C00862</w:t>
        </w:r>
      </w:hyperlink>
    </w:p>
    <w:p w14:paraId="57BCF782" w14:textId="77777777" w:rsidR="000936A9" w:rsidRPr="00F65A8E" w:rsidRDefault="000936A9" w:rsidP="000936A9">
      <w:pPr>
        <w:ind w:left="720"/>
        <w:rPr>
          <w:rFonts w:asciiTheme="minorBidi" w:hAnsiTheme="minorBidi" w:cstheme="minorBidi"/>
          <w:szCs w:val="20"/>
        </w:rPr>
      </w:pPr>
    </w:p>
    <w:p w14:paraId="0770293F"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External burn</w:t>
      </w:r>
      <w:r w:rsidRPr="00F65A8E">
        <w:rPr>
          <w:rFonts w:asciiTheme="minorBidi" w:hAnsiTheme="minorBidi" w:cstheme="minorBidi"/>
          <w:b/>
          <w:bCs/>
          <w:color w:val="000000"/>
          <w:szCs w:val="20"/>
          <w:shd w:val="clear" w:color="auto" w:fill="FFFFFF"/>
        </w:rPr>
        <w:t> (Balance of Probabilities) - No. 111 of 2015</w:t>
      </w:r>
    </w:p>
    <w:p w14:paraId="74EB0264" w14:textId="77777777" w:rsidR="000936A9" w:rsidRPr="00F65A8E" w:rsidRDefault="006C7450" w:rsidP="000936A9">
      <w:pPr>
        <w:ind w:left="720"/>
        <w:rPr>
          <w:rFonts w:asciiTheme="minorBidi" w:hAnsiTheme="minorBidi" w:cstheme="minorBidi"/>
          <w:szCs w:val="20"/>
        </w:rPr>
      </w:pPr>
      <w:hyperlink r:id="rId111" w:history="1">
        <w:r w:rsidR="000936A9" w:rsidRPr="00F65A8E">
          <w:rPr>
            <w:rStyle w:val="Hyperlink"/>
            <w:rFonts w:asciiTheme="minorBidi" w:hAnsiTheme="minorBidi" w:cstheme="minorBidi"/>
            <w:szCs w:val="20"/>
          </w:rPr>
          <w:t>https://www.legislation.gov.au/Details/F2017C00861</w:t>
        </w:r>
      </w:hyperlink>
    </w:p>
    <w:p w14:paraId="76C7B27B" w14:textId="77777777" w:rsidR="000936A9" w:rsidRPr="00F65A8E" w:rsidRDefault="000936A9" w:rsidP="000936A9">
      <w:pPr>
        <w:ind w:left="720"/>
        <w:rPr>
          <w:rFonts w:asciiTheme="minorBidi" w:hAnsiTheme="minorBidi" w:cstheme="minorBidi"/>
          <w:szCs w:val="20"/>
        </w:rPr>
      </w:pPr>
    </w:p>
    <w:p w14:paraId="66171822"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szCs w:val="20"/>
          <w:shd w:val="clear" w:color="auto" w:fill="FFFFFF"/>
        </w:rPr>
        <w:t>Gastric ulcer and duodenal ulcer - No. 61 of 2015</w:t>
      </w:r>
    </w:p>
    <w:p w14:paraId="1F05CF82" w14:textId="77777777" w:rsidR="000936A9" w:rsidRPr="00F65A8E" w:rsidRDefault="006C7450" w:rsidP="000936A9">
      <w:pPr>
        <w:ind w:left="720"/>
        <w:rPr>
          <w:rFonts w:asciiTheme="minorBidi" w:hAnsiTheme="minorBidi" w:cstheme="minorBidi"/>
          <w:szCs w:val="20"/>
        </w:rPr>
      </w:pPr>
      <w:hyperlink r:id="rId112" w:history="1">
        <w:r w:rsidR="000936A9" w:rsidRPr="00F65A8E">
          <w:rPr>
            <w:rStyle w:val="Hyperlink"/>
            <w:rFonts w:asciiTheme="minorBidi" w:hAnsiTheme="minorBidi" w:cstheme="minorBidi"/>
            <w:szCs w:val="20"/>
          </w:rPr>
          <w:t>https://www.legislation.gov.au/Details/F2018C00645</w:t>
        </w:r>
      </w:hyperlink>
    </w:p>
    <w:p w14:paraId="3CF66B12" w14:textId="77777777" w:rsidR="000936A9" w:rsidRPr="00F65A8E" w:rsidRDefault="000936A9" w:rsidP="000936A9">
      <w:pPr>
        <w:ind w:left="720"/>
        <w:rPr>
          <w:rFonts w:asciiTheme="minorBidi" w:hAnsiTheme="minorBidi" w:cstheme="minorBidi"/>
          <w:szCs w:val="20"/>
        </w:rPr>
      </w:pPr>
    </w:p>
    <w:p w14:paraId="547657E5" w14:textId="77777777" w:rsidR="000936A9" w:rsidRPr="00F65A8E" w:rsidRDefault="000936A9" w:rsidP="000936A9">
      <w:pPr>
        <w:ind w:left="720"/>
        <w:rPr>
          <w:rFonts w:asciiTheme="minorBidi" w:hAnsiTheme="minorBidi" w:cstheme="minorBidi"/>
          <w:b/>
          <w:bCs/>
          <w:szCs w:val="20"/>
          <w:shd w:val="clear" w:color="auto" w:fill="FFFFFF"/>
        </w:rPr>
      </w:pPr>
      <w:r w:rsidRPr="00F65A8E">
        <w:rPr>
          <w:rFonts w:asciiTheme="minorBidi" w:hAnsiTheme="minorBidi" w:cstheme="minorBidi"/>
          <w:b/>
          <w:bCs/>
          <w:szCs w:val="20"/>
          <w:shd w:val="clear" w:color="auto" w:fill="FFFFFF"/>
        </w:rPr>
        <w:t>Gastric ulcer and duodenal ulcer - No. 62 of 2015</w:t>
      </w:r>
    </w:p>
    <w:p w14:paraId="5B16DB89" w14:textId="77777777" w:rsidR="000936A9" w:rsidRPr="00F65A8E" w:rsidRDefault="006C7450" w:rsidP="000936A9">
      <w:pPr>
        <w:ind w:left="720"/>
        <w:rPr>
          <w:rFonts w:asciiTheme="minorBidi" w:hAnsiTheme="minorBidi" w:cstheme="minorBidi"/>
          <w:szCs w:val="20"/>
        </w:rPr>
      </w:pPr>
      <w:hyperlink r:id="rId113" w:history="1">
        <w:r w:rsidR="000936A9" w:rsidRPr="00F65A8E">
          <w:rPr>
            <w:rStyle w:val="Hyperlink"/>
            <w:rFonts w:asciiTheme="minorBidi" w:hAnsiTheme="minorBidi" w:cstheme="minorBidi"/>
            <w:szCs w:val="20"/>
          </w:rPr>
          <w:t>https://www.legislation.gov.au/Details/F2017C00758</w:t>
        </w:r>
      </w:hyperlink>
    </w:p>
    <w:p w14:paraId="16F0ED77" w14:textId="77777777" w:rsidR="000936A9" w:rsidRPr="00F65A8E" w:rsidRDefault="000936A9" w:rsidP="000936A9">
      <w:pPr>
        <w:ind w:left="720"/>
        <w:rPr>
          <w:rFonts w:asciiTheme="minorBidi" w:hAnsiTheme="minorBidi" w:cstheme="minorBidi"/>
          <w:szCs w:val="20"/>
        </w:rPr>
      </w:pPr>
    </w:p>
    <w:p w14:paraId="33D2A7C7"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Hallux valgus</w:t>
      </w:r>
      <w:r w:rsidRPr="00F65A8E">
        <w:rPr>
          <w:rFonts w:asciiTheme="minorBidi" w:hAnsiTheme="minorBidi" w:cstheme="minorBidi"/>
          <w:b/>
          <w:bCs/>
          <w:color w:val="000000"/>
          <w:szCs w:val="20"/>
          <w:shd w:val="clear" w:color="auto" w:fill="FFFFFF"/>
        </w:rPr>
        <w:t> (Reasonable Hypothesis) - No. 98 of 2015</w:t>
      </w:r>
    </w:p>
    <w:p w14:paraId="337B43F4" w14:textId="77777777" w:rsidR="000936A9" w:rsidRPr="00F65A8E" w:rsidRDefault="006C7450" w:rsidP="000936A9">
      <w:pPr>
        <w:ind w:left="720"/>
        <w:rPr>
          <w:rFonts w:asciiTheme="minorBidi" w:hAnsiTheme="minorBidi" w:cstheme="minorBidi"/>
          <w:szCs w:val="20"/>
        </w:rPr>
      </w:pPr>
      <w:hyperlink r:id="rId114" w:history="1">
        <w:r w:rsidR="000936A9" w:rsidRPr="00F65A8E">
          <w:rPr>
            <w:rStyle w:val="Hyperlink"/>
            <w:rFonts w:asciiTheme="minorBidi" w:hAnsiTheme="minorBidi" w:cstheme="minorBidi"/>
            <w:szCs w:val="20"/>
          </w:rPr>
          <w:t>https://www.legislation.gov.au/Details/F2015L01334</w:t>
        </w:r>
      </w:hyperlink>
    </w:p>
    <w:p w14:paraId="1AEAA622" w14:textId="77777777" w:rsidR="000936A9" w:rsidRPr="00F65A8E" w:rsidRDefault="000936A9" w:rsidP="000936A9">
      <w:pPr>
        <w:ind w:left="720"/>
        <w:rPr>
          <w:rFonts w:asciiTheme="minorBidi" w:hAnsiTheme="minorBidi" w:cstheme="minorBidi"/>
          <w:szCs w:val="20"/>
        </w:rPr>
      </w:pPr>
    </w:p>
    <w:p w14:paraId="36F42C8F"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Hallux valgus</w:t>
      </w:r>
      <w:r w:rsidRPr="00F65A8E">
        <w:rPr>
          <w:rFonts w:asciiTheme="minorBidi" w:hAnsiTheme="minorBidi" w:cstheme="minorBidi"/>
          <w:b/>
          <w:bCs/>
          <w:color w:val="000000"/>
          <w:szCs w:val="20"/>
          <w:shd w:val="clear" w:color="auto" w:fill="FFFFFF"/>
        </w:rPr>
        <w:t> (Balance of Probabilities) - No. 99 of 2015</w:t>
      </w:r>
    </w:p>
    <w:p w14:paraId="505E4B5B" w14:textId="77777777" w:rsidR="000936A9" w:rsidRPr="00F65A8E" w:rsidRDefault="006C7450" w:rsidP="000936A9">
      <w:pPr>
        <w:ind w:left="720"/>
        <w:rPr>
          <w:rFonts w:asciiTheme="minorBidi" w:hAnsiTheme="minorBidi" w:cstheme="minorBidi"/>
          <w:szCs w:val="20"/>
        </w:rPr>
      </w:pPr>
      <w:hyperlink r:id="rId115" w:history="1">
        <w:r w:rsidR="000936A9" w:rsidRPr="00F65A8E">
          <w:rPr>
            <w:rStyle w:val="Hyperlink"/>
            <w:rFonts w:asciiTheme="minorBidi" w:hAnsiTheme="minorBidi" w:cstheme="minorBidi"/>
            <w:szCs w:val="20"/>
          </w:rPr>
          <w:t>https://www.legislation.gov.au/Details/F2015L01335</w:t>
        </w:r>
      </w:hyperlink>
    </w:p>
    <w:p w14:paraId="4C7DC0FE" w14:textId="77777777" w:rsidR="000936A9" w:rsidRPr="00F65A8E" w:rsidRDefault="000936A9" w:rsidP="000936A9">
      <w:pPr>
        <w:ind w:left="720"/>
        <w:rPr>
          <w:rFonts w:asciiTheme="minorBidi" w:hAnsiTheme="minorBidi" w:cstheme="minorBidi"/>
          <w:szCs w:val="20"/>
        </w:rPr>
      </w:pPr>
    </w:p>
    <w:p w14:paraId="0F61AF70"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szCs w:val="20"/>
        </w:rPr>
        <w:t>H</w:t>
      </w:r>
      <w:r w:rsidRPr="00F65A8E">
        <w:rPr>
          <w:rFonts w:asciiTheme="minorBidi" w:hAnsiTheme="minorBidi" w:cstheme="minorBidi"/>
          <w:b/>
          <w:bCs/>
          <w:color w:val="000000"/>
          <w:szCs w:val="20"/>
          <w:shd w:val="clear" w:color="auto" w:fill="FFFFFF"/>
        </w:rPr>
        <w:t>epatitis A - No. 63 of 2015</w:t>
      </w:r>
    </w:p>
    <w:p w14:paraId="31940307" w14:textId="77777777" w:rsidR="000936A9" w:rsidRPr="00F65A8E" w:rsidRDefault="006C7450" w:rsidP="000936A9">
      <w:pPr>
        <w:ind w:left="720"/>
        <w:rPr>
          <w:rFonts w:asciiTheme="minorBidi" w:hAnsiTheme="minorBidi" w:cstheme="minorBidi"/>
          <w:szCs w:val="20"/>
        </w:rPr>
      </w:pPr>
      <w:hyperlink r:id="rId116" w:history="1">
        <w:r w:rsidR="000936A9" w:rsidRPr="00F65A8E">
          <w:rPr>
            <w:rStyle w:val="Hyperlink"/>
            <w:rFonts w:asciiTheme="minorBidi" w:hAnsiTheme="minorBidi" w:cstheme="minorBidi"/>
            <w:szCs w:val="20"/>
          </w:rPr>
          <w:t>https://www.legislation.gov.au/Details/F2015L00645</w:t>
        </w:r>
      </w:hyperlink>
    </w:p>
    <w:p w14:paraId="1644E4E2" w14:textId="77777777" w:rsidR="000936A9" w:rsidRPr="00F65A8E" w:rsidRDefault="000936A9" w:rsidP="000936A9">
      <w:pPr>
        <w:ind w:left="720"/>
        <w:rPr>
          <w:rFonts w:asciiTheme="minorBidi" w:hAnsiTheme="minorBidi" w:cstheme="minorBidi"/>
          <w:szCs w:val="20"/>
        </w:rPr>
      </w:pPr>
    </w:p>
    <w:p w14:paraId="6C0D7490"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Hepatitis A - No. 64 of 2015</w:t>
      </w:r>
    </w:p>
    <w:p w14:paraId="5B3D9692" w14:textId="77777777" w:rsidR="000936A9" w:rsidRPr="00F65A8E" w:rsidRDefault="006C7450" w:rsidP="000936A9">
      <w:pPr>
        <w:ind w:left="720"/>
        <w:rPr>
          <w:rFonts w:asciiTheme="minorBidi" w:hAnsiTheme="minorBidi" w:cstheme="minorBidi"/>
          <w:szCs w:val="20"/>
        </w:rPr>
      </w:pPr>
      <w:hyperlink r:id="rId117" w:history="1">
        <w:r w:rsidR="000936A9" w:rsidRPr="00F65A8E">
          <w:rPr>
            <w:rStyle w:val="Hyperlink"/>
            <w:rFonts w:asciiTheme="minorBidi" w:hAnsiTheme="minorBidi" w:cstheme="minorBidi"/>
            <w:szCs w:val="20"/>
          </w:rPr>
          <w:t>https://www.legislation.gov.au/Details/F2015L00648</w:t>
        </w:r>
      </w:hyperlink>
    </w:p>
    <w:p w14:paraId="64C64C5C" w14:textId="77777777" w:rsidR="000936A9" w:rsidRPr="00F65A8E" w:rsidRDefault="000936A9" w:rsidP="000936A9">
      <w:pPr>
        <w:ind w:left="720"/>
        <w:rPr>
          <w:rFonts w:asciiTheme="minorBidi" w:hAnsiTheme="minorBidi" w:cstheme="minorBidi"/>
          <w:szCs w:val="20"/>
        </w:rPr>
      </w:pPr>
    </w:p>
    <w:p w14:paraId="21D7DE1C" w14:textId="567CED2B" w:rsidR="000936A9" w:rsidRPr="00F65A8E" w:rsidRDefault="000936A9" w:rsidP="00FA13C8">
      <w:pPr>
        <w:suppressAutoHyphens w:val="0"/>
        <w:spacing w:before="0" w:after="0" w:line="240" w:lineRule="auto"/>
        <w:ind w:firstLine="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Hepatitis E (Reasonable Hypothesis) - No. 112 of 2015</w:t>
      </w:r>
    </w:p>
    <w:p w14:paraId="717094B6" w14:textId="77777777" w:rsidR="000936A9" w:rsidRPr="00F65A8E" w:rsidRDefault="006C7450" w:rsidP="000936A9">
      <w:pPr>
        <w:ind w:left="720"/>
        <w:rPr>
          <w:rFonts w:asciiTheme="minorBidi" w:hAnsiTheme="minorBidi" w:cstheme="minorBidi"/>
          <w:szCs w:val="20"/>
        </w:rPr>
      </w:pPr>
      <w:hyperlink r:id="rId118" w:history="1">
        <w:r w:rsidR="000936A9" w:rsidRPr="00F65A8E">
          <w:rPr>
            <w:rStyle w:val="Hyperlink"/>
            <w:rFonts w:asciiTheme="minorBidi" w:hAnsiTheme="minorBidi" w:cstheme="minorBidi"/>
            <w:szCs w:val="20"/>
          </w:rPr>
          <w:t>https://www.legislation.gov.au/Details/F2015L01332</w:t>
        </w:r>
      </w:hyperlink>
    </w:p>
    <w:p w14:paraId="07060155" w14:textId="77777777" w:rsidR="000936A9" w:rsidRPr="00F65A8E" w:rsidRDefault="000936A9" w:rsidP="000936A9">
      <w:pPr>
        <w:rPr>
          <w:rFonts w:asciiTheme="minorBidi" w:hAnsiTheme="minorBidi" w:cstheme="minorBidi"/>
          <w:szCs w:val="20"/>
        </w:rPr>
      </w:pPr>
    </w:p>
    <w:p w14:paraId="0C6DCD0F"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shd w:val="clear" w:color="auto" w:fill="FFFFFF"/>
        </w:rPr>
        <w:t>Hepatitis E (Balance of Probabilities) - No. 113 of 2015</w:t>
      </w:r>
    </w:p>
    <w:p w14:paraId="6B606E3F" w14:textId="77777777" w:rsidR="000936A9" w:rsidRPr="00F65A8E" w:rsidRDefault="006C7450" w:rsidP="000936A9">
      <w:pPr>
        <w:ind w:left="720"/>
        <w:rPr>
          <w:rFonts w:asciiTheme="minorBidi" w:hAnsiTheme="minorBidi" w:cstheme="minorBidi"/>
          <w:szCs w:val="20"/>
        </w:rPr>
      </w:pPr>
      <w:hyperlink r:id="rId119" w:history="1">
        <w:r w:rsidR="000936A9" w:rsidRPr="00F65A8E">
          <w:rPr>
            <w:rStyle w:val="Hyperlink"/>
            <w:rFonts w:asciiTheme="minorBidi" w:hAnsiTheme="minorBidi" w:cstheme="minorBidi"/>
            <w:szCs w:val="20"/>
          </w:rPr>
          <w:t>https://www.legislation.gov.au/Details/F2015L01333</w:t>
        </w:r>
      </w:hyperlink>
    </w:p>
    <w:p w14:paraId="6D7250C2" w14:textId="77777777" w:rsidR="000936A9" w:rsidRPr="00F65A8E" w:rsidRDefault="000936A9" w:rsidP="000936A9">
      <w:pPr>
        <w:ind w:left="720"/>
        <w:rPr>
          <w:rFonts w:asciiTheme="minorBidi" w:hAnsiTheme="minorBidi" w:cstheme="minorBidi"/>
          <w:b/>
          <w:bCs/>
          <w:color w:val="000000"/>
          <w:szCs w:val="20"/>
        </w:rPr>
      </w:pPr>
    </w:p>
    <w:p w14:paraId="559115A4"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lastRenderedPageBreak/>
        <w:t>Ingrowing nail</w:t>
      </w:r>
      <w:r w:rsidRPr="00F65A8E">
        <w:rPr>
          <w:rFonts w:asciiTheme="minorBidi" w:hAnsiTheme="minorBidi" w:cstheme="minorBidi"/>
          <w:b/>
          <w:bCs/>
          <w:color w:val="000000"/>
          <w:szCs w:val="20"/>
          <w:shd w:val="clear" w:color="auto" w:fill="FFFFFF"/>
        </w:rPr>
        <w:t> (Reasonable Hypothesis) - No. 106 of 2015</w:t>
      </w:r>
    </w:p>
    <w:p w14:paraId="39F81576" w14:textId="77777777" w:rsidR="000936A9" w:rsidRPr="00F65A8E" w:rsidRDefault="006C7450" w:rsidP="000936A9">
      <w:pPr>
        <w:ind w:left="720"/>
        <w:rPr>
          <w:rFonts w:asciiTheme="minorBidi" w:hAnsiTheme="minorBidi" w:cstheme="minorBidi"/>
          <w:szCs w:val="20"/>
        </w:rPr>
      </w:pPr>
      <w:hyperlink r:id="rId120" w:history="1">
        <w:r w:rsidR="000936A9" w:rsidRPr="00F65A8E">
          <w:rPr>
            <w:rStyle w:val="Hyperlink"/>
            <w:rFonts w:asciiTheme="minorBidi" w:hAnsiTheme="minorBidi" w:cstheme="minorBidi"/>
            <w:szCs w:val="20"/>
          </w:rPr>
          <w:t>https://www.legislation.gov.au/Details/F2015L01326</w:t>
        </w:r>
      </w:hyperlink>
    </w:p>
    <w:p w14:paraId="7D5C2462" w14:textId="77777777" w:rsidR="000936A9" w:rsidRPr="00F65A8E" w:rsidRDefault="000936A9" w:rsidP="000936A9">
      <w:pPr>
        <w:ind w:left="720"/>
        <w:rPr>
          <w:rFonts w:asciiTheme="minorBidi" w:hAnsiTheme="minorBidi" w:cstheme="minorBidi"/>
          <w:szCs w:val="20"/>
        </w:rPr>
      </w:pPr>
    </w:p>
    <w:p w14:paraId="52ECBF9B" w14:textId="77777777" w:rsidR="000936A9" w:rsidRPr="00F65A8E" w:rsidRDefault="000936A9" w:rsidP="000936A9">
      <w:pPr>
        <w:ind w:left="720"/>
        <w:rPr>
          <w:rFonts w:asciiTheme="minorBidi" w:hAnsiTheme="minorBidi" w:cstheme="minorBidi"/>
          <w:szCs w:val="20"/>
        </w:rPr>
      </w:pPr>
      <w:r w:rsidRPr="00F65A8E">
        <w:rPr>
          <w:rFonts w:asciiTheme="minorBidi" w:hAnsiTheme="minorBidi" w:cstheme="minorBidi"/>
          <w:b/>
          <w:bCs/>
          <w:color w:val="000000"/>
          <w:szCs w:val="20"/>
        </w:rPr>
        <w:t>Ingrowing nail</w:t>
      </w:r>
      <w:r w:rsidRPr="00F65A8E">
        <w:rPr>
          <w:rFonts w:asciiTheme="minorBidi" w:hAnsiTheme="minorBidi" w:cstheme="minorBidi"/>
          <w:b/>
          <w:bCs/>
          <w:color w:val="000000"/>
          <w:szCs w:val="20"/>
          <w:shd w:val="clear" w:color="auto" w:fill="FFFFFF"/>
        </w:rPr>
        <w:t> (Balance of Probabilities) - No. 107 of</w:t>
      </w:r>
      <w:r w:rsidRPr="00F65A8E">
        <w:rPr>
          <w:rFonts w:asciiTheme="minorBidi" w:hAnsiTheme="minorBidi" w:cstheme="minorBidi"/>
          <w:color w:val="000000"/>
          <w:szCs w:val="20"/>
          <w:shd w:val="clear" w:color="auto" w:fill="FFFFFF"/>
        </w:rPr>
        <w:t> </w:t>
      </w:r>
      <w:r w:rsidRPr="00F65A8E">
        <w:rPr>
          <w:rFonts w:asciiTheme="minorBidi" w:hAnsiTheme="minorBidi" w:cstheme="minorBidi"/>
          <w:b/>
          <w:bCs/>
          <w:color w:val="000000"/>
          <w:szCs w:val="20"/>
          <w:shd w:val="clear" w:color="auto" w:fill="FFFFFF"/>
        </w:rPr>
        <w:t>2015</w:t>
      </w:r>
    </w:p>
    <w:p w14:paraId="5F7F8ED3" w14:textId="77777777" w:rsidR="000936A9" w:rsidRPr="00F65A8E" w:rsidRDefault="006C7450" w:rsidP="000936A9">
      <w:pPr>
        <w:ind w:left="720"/>
        <w:rPr>
          <w:rFonts w:asciiTheme="minorBidi" w:hAnsiTheme="minorBidi" w:cstheme="minorBidi"/>
          <w:szCs w:val="20"/>
        </w:rPr>
      </w:pPr>
      <w:hyperlink r:id="rId121" w:history="1">
        <w:r w:rsidR="000936A9" w:rsidRPr="00F65A8E">
          <w:rPr>
            <w:rStyle w:val="Hyperlink"/>
            <w:rFonts w:asciiTheme="minorBidi" w:hAnsiTheme="minorBidi" w:cstheme="minorBidi"/>
            <w:szCs w:val="20"/>
          </w:rPr>
          <w:t>https://www.legislation.gov.au/Details/F2015L01327</w:t>
        </w:r>
      </w:hyperlink>
    </w:p>
    <w:p w14:paraId="3B97159C" w14:textId="77777777" w:rsidR="000936A9" w:rsidRPr="00F65A8E" w:rsidRDefault="000936A9" w:rsidP="000936A9">
      <w:pPr>
        <w:ind w:left="720"/>
        <w:rPr>
          <w:rFonts w:asciiTheme="minorBidi" w:hAnsiTheme="minorBidi" w:cstheme="minorBidi"/>
          <w:szCs w:val="20"/>
        </w:rPr>
      </w:pPr>
    </w:p>
    <w:p w14:paraId="2E24DD29" w14:textId="77777777" w:rsidR="000936A9" w:rsidRPr="00F65A8E" w:rsidRDefault="000936A9" w:rsidP="000936A9">
      <w:pPr>
        <w:ind w:left="720"/>
        <w:rPr>
          <w:rFonts w:asciiTheme="minorBidi" w:hAnsiTheme="minorBidi" w:cstheme="minorBidi"/>
          <w:b/>
          <w:bCs/>
          <w:szCs w:val="20"/>
        </w:rPr>
      </w:pPr>
      <w:r w:rsidRPr="00F65A8E">
        <w:rPr>
          <w:rFonts w:asciiTheme="minorBidi" w:hAnsiTheme="minorBidi" w:cstheme="minorBidi"/>
          <w:b/>
          <w:bCs/>
          <w:color w:val="000000"/>
          <w:szCs w:val="20"/>
        </w:rPr>
        <w:t>Lipoma</w:t>
      </w:r>
      <w:r w:rsidRPr="00F65A8E">
        <w:rPr>
          <w:rFonts w:asciiTheme="minorBidi" w:hAnsiTheme="minorBidi" w:cstheme="minorBidi"/>
          <w:b/>
          <w:bCs/>
          <w:color w:val="000000"/>
          <w:szCs w:val="20"/>
          <w:shd w:val="clear" w:color="auto" w:fill="FFFFFF"/>
        </w:rPr>
        <w:t> (Reasonable Hypothesis) - No. 100 of 2015</w:t>
      </w:r>
    </w:p>
    <w:p w14:paraId="57453F6A" w14:textId="77777777" w:rsidR="000936A9" w:rsidRPr="00F65A8E" w:rsidRDefault="006C7450" w:rsidP="000936A9">
      <w:pPr>
        <w:ind w:left="720"/>
        <w:rPr>
          <w:rFonts w:asciiTheme="minorBidi" w:hAnsiTheme="minorBidi" w:cstheme="minorBidi"/>
          <w:szCs w:val="20"/>
        </w:rPr>
      </w:pPr>
      <w:hyperlink r:id="rId122" w:history="1">
        <w:r w:rsidR="000936A9" w:rsidRPr="00F65A8E">
          <w:rPr>
            <w:rStyle w:val="Hyperlink"/>
            <w:rFonts w:asciiTheme="minorBidi" w:hAnsiTheme="minorBidi" w:cstheme="minorBidi"/>
            <w:szCs w:val="20"/>
          </w:rPr>
          <w:t>https://www.legislation.gov.au/Details/F2015C00802</w:t>
        </w:r>
      </w:hyperlink>
    </w:p>
    <w:p w14:paraId="169EB754" w14:textId="77777777" w:rsidR="000936A9" w:rsidRPr="00F65A8E" w:rsidRDefault="000936A9" w:rsidP="000936A9">
      <w:pPr>
        <w:ind w:left="720"/>
        <w:rPr>
          <w:rFonts w:asciiTheme="minorBidi" w:hAnsiTheme="minorBidi" w:cstheme="minorBidi"/>
          <w:szCs w:val="20"/>
        </w:rPr>
      </w:pPr>
    </w:p>
    <w:p w14:paraId="61EBC19E" w14:textId="77777777" w:rsidR="000936A9" w:rsidRPr="00F65A8E" w:rsidRDefault="000936A9" w:rsidP="000936A9">
      <w:pPr>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Lipoma</w:t>
      </w:r>
      <w:r w:rsidRPr="00F65A8E">
        <w:rPr>
          <w:rFonts w:asciiTheme="minorBidi" w:hAnsiTheme="minorBidi" w:cstheme="minorBidi"/>
          <w:b/>
          <w:bCs/>
          <w:color w:val="000000"/>
          <w:szCs w:val="20"/>
          <w:shd w:val="clear" w:color="auto" w:fill="FFFFFF"/>
        </w:rPr>
        <w:t> (Balance of Probabilities) - No. 101 of 2015</w:t>
      </w:r>
    </w:p>
    <w:p w14:paraId="2C6FBBC4" w14:textId="77777777" w:rsidR="000936A9" w:rsidRPr="00F65A8E" w:rsidRDefault="006C7450" w:rsidP="000936A9">
      <w:pPr>
        <w:ind w:left="720"/>
        <w:rPr>
          <w:rFonts w:asciiTheme="minorBidi" w:hAnsiTheme="minorBidi" w:cstheme="minorBidi"/>
          <w:szCs w:val="20"/>
        </w:rPr>
      </w:pPr>
      <w:hyperlink r:id="rId123" w:history="1">
        <w:r w:rsidR="000936A9" w:rsidRPr="00F65A8E">
          <w:rPr>
            <w:rStyle w:val="Hyperlink"/>
            <w:rFonts w:asciiTheme="minorBidi" w:hAnsiTheme="minorBidi" w:cstheme="minorBidi"/>
            <w:szCs w:val="20"/>
          </w:rPr>
          <w:t>https://www.legislation.gov.au/Details/F2015C00801</w:t>
        </w:r>
      </w:hyperlink>
    </w:p>
    <w:p w14:paraId="55832139" w14:textId="77777777" w:rsidR="000936A9" w:rsidRPr="00F65A8E" w:rsidRDefault="000936A9" w:rsidP="000936A9">
      <w:pPr>
        <w:ind w:left="720"/>
        <w:rPr>
          <w:rFonts w:asciiTheme="minorBidi" w:hAnsiTheme="minorBidi" w:cstheme="minorBidi"/>
          <w:szCs w:val="20"/>
        </w:rPr>
      </w:pPr>
    </w:p>
    <w:p w14:paraId="229E6B70"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Malignant melanoma of the skin</w:t>
      </w:r>
      <w:r w:rsidRPr="00F65A8E">
        <w:rPr>
          <w:rFonts w:asciiTheme="minorBidi" w:hAnsiTheme="minorBidi" w:cstheme="minorBidi"/>
          <w:b/>
          <w:bCs/>
          <w:color w:val="000000"/>
          <w:szCs w:val="20"/>
          <w:shd w:val="clear" w:color="auto" w:fill="FFFFFF"/>
        </w:rPr>
        <w:t> (Reasonable Hypothesis) - No. 102 of 2015</w:t>
      </w:r>
    </w:p>
    <w:p w14:paraId="328C7876"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rPr>
      </w:pPr>
    </w:p>
    <w:p w14:paraId="51F6195D" w14:textId="77777777" w:rsidR="000936A9" w:rsidRPr="00F65A8E" w:rsidRDefault="006C7450" w:rsidP="000936A9">
      <w:pPr>
        <w:suppressAutoHyphens w:val="0"/>
        <w:spacing w:before="0" w:after="0" w:line="240" w:lineRule="auto"/>
        <w:ind w:left="720"/>
        <w:rPr>
          <w:rStyle w:val="Hyperlink"/>
          <w:rFonts w:asciiTheme="minorBidi" w:hAnsiTheme="minorBidi" w:cstheme="minorBidi"/>
          <w:bCs/>
          <w:szCs w:val="20"/>
          <w:lang w:eastAsia="zh-CN"/>
        </w:rPr>
      </w:pPr>
      <w:hyperlink r:id="rId124" w:history="1">
        <w:r w:rsidR="000936A9" w:rsidRPr="00F65A8E">
          <w:rPr>
            <w:rStyle w:val="Hyperlink"/>
            <w:rFonts w:asciiTheme="minorBidi" w:hAnsiTheme="minorBidi" w:cstheme="minorBidi"/>
            <w:bCs/>
            <w:szCs w:val="20"/>
            <w:lang w:eastAsia="zh-CN"/>
          </w:rPr>
          <w:t>https://www.legislation.gov.au/Details/F2015L01317</w:t>
        </w:r>
      </w:hyperlink>
    </w:p>
    <w:p w14:paraId="6937DE19"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1F5052B4"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67819343"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shd w:val="clear" w:color="auto" w:fill="FFFFFF"/>
        </w:rPr>
        <w:t>Malignant melanoma of the skin (Balance of Probabilities) - No. 103 of 2015</w:t>
      </w:r>
    </w:p>
    <w:p w14:paraId="70FB634E" w14:textId="77777777" w:rsidR="000936A9" w:rsidRPr="00F65A8E" w:rsidRDefault="006C7450" w:rsidP="000936A9">
      <w:pPr>
        <w:ind w:left="720"/>
        <w:rPr>
          <w:rStyle w:val="Hyperlink"/>
          <w:rFonts w:asciiTheme="minorBidi" w:hAnsiTheme="minorBidi" w:cstheme="minorBidi"/>
          <w:bCs/>
          <w:szCs w:val="20"/>
          <w:lang w:eastAsia="zh-CN"/>
        </w:rPr>
      </w:pPr>
      <w:hyperlink r:id="rId125" w:history="1">
        <w:r w:rsidR="000936A9" w:rsidRPr="00F65A8E">
          <w:rPr>
            <w:rStyle w:val="Hyperlink"/>
            <w:rFonts w:asciiTheme="minorBidi" w:hAnsiTheme="minorBidi" w:cstheme="minorBidi"/>
            <w:bCs/>
            <w:szCs w:val="20"/>
            <w:lang w:eastAsia="zh-CN"/>
          </w:rPr>
          <w:t>https://www.legislation.gov.au/Details/F2015L01318</w:t>
        </w:r>
      </w:hyperlink>
    </w:p>
    <w:p w14:paraId="771D8BBD" w14:textId="77777777" w:rsidR="000936A9" w:rsidRPr="00F65A8E" w:rsidRDefault="000936A9" w:rsidP="000936A9">
      <w:pPr>
        <w:ind w:left="720"/>
        <w:rPr>
          <w:rFonts w:asciiTheme="minorBidi" w:hAnsiTheme="minorBidi" w:cstheme="minorBidi"/>
          <w:szCs w:val="20"/>
        </w:rPr>
      </w:pPr>
    </w:p>
    <w:p w14:paraId="4386BAC9"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shd w:val="clear" w:color="auto" w:fill="FFFFFF"/>
        </w:rPr>
        <w:t>Malignant neoplasm of the bile duct - No. 69 of 2015</w:t>
      </w:r>
    </w:p>
    <w:p w14:paraId="22B884DE"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rPr>
      </w:pPr>
    </w:p>
    <w:p w14:paraId="1BCDF5F1" w14:textId="77777777" w:rsidR="000936A9" w:rsidRPr="00F65A8E" w:rsidRDefault="006C7450" w:rsidP="000936A9">
      <w:pPr>
        <w:suppressAutoHyphens w:val="0"/>
        <w:spacing w:before="0" w:after="0" w:line="240" w:lineRule="auto"/>
        <w:ind w:left="720"/>
        <w:rPr>
          <w:rStyle w:val="Hyperlink"/>
          <w:rFonts w:asciiTheme="minorBidi" w:hAnsiTheme="minorBidi" w:cstheme="minorBidi"/>
          <w:szCs w:val="20"/>
          <w:lang w:eastAsia="zh-CN"/>
        </w:rPr>
      </w:pPr>
      <w:hyperlink r:id="rId126" w:history="1">
        <w:r w:rsidR="000936A9" w:rsidRPr="00F65A8E">
          <w:rPr>
            <w:rStyle w:val="Hyperlink"/>
            <w:rFonts w:asciiTheme="minorBidi" w:hAnsiTheme="minorBidi" w:cstheme="minorBidi"/>
            <w:szCs w:val="20"/>
            <w:lang w:eastAsia="zh-CN"/>
          </w:rPr>
          <w:t>https://www.legislation.gov.au/Details/F2017C00755</w:t>
        </w:r>
      </w:hyperlink>
    </w:p>
    <w:p w14:paraId="4760E85B" w14:textId="77777777" w:rsidR="000936A9" w:rsidRPr="00F65A8E" w:rsidRDefault="000936A9" w:rsidP="000936A9">
      <w:pPr>
        <w:suppressAutoHyphens w:val="0"/>
        <w:spacing w:before="0" w:after="0" w:line="240" w:lineRule="auto"/>
        <w:ind w:left="720"/>
        <w:rPr>
          <w:rStyle w:val="Hyperlink"/>
          <w:rFonts w:asciiTheme="minorBidi" w:hAnsiTheme="minorBidi" w:cstheme="minorBidi"/>
          <w:szCs w:val="20"/>
          <w:lang w:eastAsia="zh-CN"/>
        </w:rPr>
      </w:pPr>
    </w:p>
    <w:p w14:paraId="6BBEC1AC" w14:textId="77777777" w:rsidR="000936A9" w:rsidRPr="00F65A8E" w:rsidRDefault="000936A9" w:rsidP="000936A9">
      <w:pPr>
        <w:suppressAutoHyphens w:val="0"/>
        <w:spacing w:before="0" w:after="0" w:line="240" w:lineRule="auto"/>
        <w:ind w:left="720"/>
        <w:rPr>
          <w:rStyle w:val="Hyperlink"/>
          <w:rFonts w:asciiTheme="minorBidi" w:hAnsiTheme="minorBidi" w:cstheme="minorBidi"/>
          <w:szCs w:val="20"/>
          <w:lang w:eastAsia="zh-CN"/>
        </w:rPr>
      </w:pPr>
    </w:p>
    <w:p w14:paraId="1018E2CA"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shd w:val="clear" w:color="auto" w:fill="FFFFFF"/>
        </w:rPr>
        <w:t>Malignant neoplasm of the bile duct - No. 70 of 2015</w:t>
      </w:r>
    </w:p>
    <w:p w14:paraId="25C12A3D"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p>
    <w:p w14:paraId="7E7E2B3E" w14:textId="77777777" w:rsidR="000936A9" w:rsidRPr="00F65A8E" w:rsidRDefault="006C7450" w:rsidP="000936A9">
      <w:pPr>
        <w:suppressAutoHyphens w:val="0"/>
        <w:spacing w:before="0" w:after="0" w:line="240" w:lineRule="auto"/>
        <w:ind w:left="720"/>
        <w:rPr>
          <w:rFonts w:asciiTheme="minorBidi" w:hAnsiTheme="minorBidi" w:cstheme="minorBidi"/>
          <w:b/>
          <w:bCs/>
          <w:color w:val="000000"/>
          <w:szCs w:val="20"/>
          <w:lang w:eastAsia="zh-CN"/>
        </w:rPr>
      </w:pPr>
      <w:hyperlink r:id="rId127" w:history="1">
        <w:r w:rsidR="000936A9" w:rsidRPr="00F65A8E">
          <w:rPr>
            <w:rStyle w:val="Hyperlink"/>
            <w:rFonts w:asciiTheme="minorBidi" w:hAnsiTheme="minorBidi" w:cstheme="minorBidi"/>
            <w:bCs/>
            <w:szCs w:val="20"/>
            <w:lang w:eastAsia="zh-CN"/>
          </w:rPr>
          <w:t>https://www.legislation.gov.au/Details/F2017C00753</w:t>
        </w:r>
      </w:hyperlink>
    </w:p>
    <w:p w14:paraId="494DD57F"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4A04393C" w14:textId="11A37E3D" w:rsidR="000936A9" w:rsidRPr="00F65A8E" w:rsidRDefault="000936A9" w:rsidP="000936A9">
      <w:pPr>
        <w:suppressAutoHyphens w:val="0"/>
        <w:spacing w:before="0" w:after="0" w:line="240" w:lineRule="auto"/>
        <w:ind w:left="720"/>
        <w:rPr>
          <w:rFonts w:asciiTheme="minorBidi" w:hAnsiTheme="minorBidi" w:cstheme="minorBidi"/>
          <w:b/>
          <w:bCs/>
          <w:color w:val="000000"/>
          <w:szCs w:val="20"/>
        </w:rPr>
      </w:pPr>
    </w:p>
    <w:p w14:paraId="1F14934F"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 xml:space="preserve">Malignant neoplasm of the gallbladder - </w:t>
      </w:r>
      <w:r w:rsidRPr="00F65A8E">
        <w:rPr>
          <w:rFonts w:asciiTheme="minorBidi" w:hAnsiTheme="minorBidi" w:cstheme="minorBidi"/>
          <w:b/>
          <w:bCs/>
          <w:color w:val="000000"/>
          <w:szCs w:val="20"/>
          <w:shd w:val="clear" w:color="auto" w:fill="FFFFFF"/>
        </w:rPr>
        <w:t>No. 89 of 2015</w:t>
      </w:r>
    </w:p>
    <w:p w14:paraId="7363EF60"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rPr>
      </w:pPr>
    </w:p>
    <w:p w14:paraId="5BE3201F" w14:textId="77777777" w:rsidR="000936A9" w:rsidRPr="00F65A8E" w:rsidRDefault="006C7450" w:rsidP="000936A9">
      <w:pPr>
        <w:suppressAutoHyphens w:val="0"/>
        <w:spacing w:before="0" w:after="0" w:line="240" w:lineRule="auto"/>
        <w:ind w:left="720"/>
        <w:rPr>
          <w:rFonts w:asciiTheme="minorBidi" w:hAnsiTheme="minorBidi" w:cstheme="minorBidi"/>
          <w:color w:val="000000"/>
          <w:szCs w:val="20"/>
          <w:lang w:eastAsia="zh-CN"/>
        </w:rPr>
      </w:pPr>
      <w:hyperlink r:id="rId128" w:history="1">
        <w:r w:rsidR="000936A9" w:rsidRPr="00F65A8E">
          <w:rPr>
            <w:rStyle w:val="Hyperlink"/>
            <w:rFonts w:asciiTheme="minorBidi" w:hAnsiTheme="minorBidi" w:cstheme="minorBidi"/>
            <w:szCs w:val="20"/>
            <w:lang w:eastAsia="zh-CN"/>
          </w:rPr>
          <w:t>https://www.legislation.gov.au/Details/F2017C00859</w:t>
        </w:r>
      </w:hyperlink>
    </w:p>
    <w:p w14:paraId="335434FB"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lang w:eastAsia="zh-CN"/>
        </w:rPr>
      </w:pPr>
    </w:p>
    <w:p w14:paraId="4081545B"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lang w:eastAsia="zh-CN"/>
        </w:rPr>
      </w:pPr>
    </w:p>
    <w:p w14:paraId="3C8DF25D"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Malignant neoplasm of the gallbladder</w:t>
      </w:r>
      <w:r w:rsidRPr="00F65A8E">
        <w:rPr>
          <w:rFonts w:asciiTheme="minorBidi" w:hAnsiTheme="minorBidi" w:cstheme="minorBidi"/>
          <w:b/>
          <w:bCs/>
          <w:color w:val="000000"/>
          <w:szCs w:val="20"/>
          <w:shd w:val="clear" w:color="auto" w:fill="FFFFFF"/>
        </w:rPr>
        <w:t> - No. 90 of 2015</w:t>
      </w:r>
    </w:p>
    <w:p w14:paraId="2C97A251"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shd w:val="clear" w:color="auto" w:fill="FFFFFF"/>
        </w:rPr>
      </w:pPr>
    </w:p>
    <w:p w14:paraId="503AD0AC" w14:textId="77777777" w:rsidR="000936A9" w:rsidRPr="00F65A8E" w:rsidRDefault="006C7450" w:rsidP="000936A9">
      <w:pPr>
        <w:suppressAutoHyphens w:val="0"/>
        <w:spacing w:before="0" w:after="0" w:line="240" w:lineRule="auto"/>
        <w:ind w:left="720"/>
        <w:rPr>
          <w:rFonts w:asciiTheme="minorBidi" w:hAnsiTheme="minorBidi" w:cstheme="minorBidi"/>
          <w:color w:val="000000"/>
          <w:szCs w:val="20"/>
          <w:lang w:eastAsia="zh-CN"/>
        </w:rPr>
      </w:pPr>
      <w:hyperlink r:id="rId129" w:history="1">
        <w:r w:rsidR="000936A9" w:rsidRPr="00F65A8E">
          <w:rPr>
            <w:rStyle w:val="Hyperlink"/>
            <w:rFonts w:asciiTheme="minorBidi" w:hAnsiTheme="minorBidi" w:cstheme="minorBidi"/>
            <w:szCs w:val="20"/>
            <w:lang w:eastAsia="zh-CN"/>
          </w:rPr>
          <w:t>https://www.legislation.gov.au/Details/F2017C00857</w:t>
        </w:r>
      </w:hyperlink>
    </w:p>
    <w:p w14:paraId="7B6428C1" w14:textId="77777777" w:rsidR="000936A9" w:rsidRPr="00F65A8E" w:rsidRDefault="000936A9" w:rsidP="000936A9">
      <w:pPr>
        <w:suppressAutoHyphens w:val="0"/>
        <w:spacing w:before="0" w:after="0" w:line="240" w:lineRule="auto"/>
        <w:ind w:left="720"/>
        <w:rPr>
          <w:rFonts w:asciiTheme="minorBidi" w:hAnsiTheme="minorBidi" w:cstheme="minorBidi"/>
          <w:color w:val="000000"/>
          <w:szCs w:val="20"/>
          <w:lang w:eastAsia="zh-CN"/>
        </w:rPr>
      </w:pPr>
    </w:p>
    <w:p w14:paraId="4C7C5EE3"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p>
    <w:p w14:paraId="32927AD8" w14:textId="77777777" w:rsidR="00BE3063" w:rsidRDefault="00BE3063">
      <w:pPr>
        <w:suppressAutoHyphens w:val="0"/>
        <w:spacing w:before="0" w:after="0" w:line="240" w:lineRule="auto"/>
        <w:rPr>
          <w:rFonts w:asciiTheme="minorBidi" w:hAnsiTheme="minorBidi" w:cstheme="minorBidi"/>
          <w:b/>
          <w:bCs/>
          <w:color w:val="000000"/>
          <w:szCs w:val="20"/>
        </w:rPr>
      </w:pPr>
      <w:r>
        <w:rPr>
          <w:rFonts w:asciiTheme="minorBidi" w:hAnsiTheme="minorBidi" w:cstheme="minorBidi"/>
          <w:b/>
          <w:bCs/>
          <w:color w:val="000000"/>
          <w:szCs w:val="20"/>
        </w:rPr>
        <w:br w:type="page"/>
      </w:r>
    </w:p>
    <w:p w14:paraId="5A50FE29" w14:textId="0818982C"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lastRenderedPageBreak/>
        <w:t>Meniere's disease</w:t>
      </w:r>
      <w:r w:rsidRPr="00F65A8E">
        <w:rPr>
          <w:rFonts w:asciiTheme="minorBidi" w:hAnsiTheme="minorBidi" w:cstheme="minorBidi"/>
          <w:b/>
          <w:bCs/>
          <w:color w:val="000000"/>
          <w:szCs w:val="20"/>
          <w:shd w:val="clear" w:color="auto" w:fill="FFFFFF"/>
        </w:rPr>
        <w:t> (Reasonable Hypothesis) - No. 108 of 2015</w:t>
      </w:r>
    </w:p>
    <w:p w14:paraId="7033409C"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rPr>
      </w:pPr>
    </w:p>
    <w:p w14:paraId="79429914" w14:textId="77777777" w:rsidR="000936A9" w:rsidRPr="00F65A8E" w:rsidRDefault="006C7450" w:rsidP="000936A9">
      <w:pPr>
        <w:suppressAutoHyphens w:val="0"/>
        <w:spacing w:before="0" w:after="0" w:line="240" w:lineRule="auto"/>
        <w:ind w:left="720"/>
        <w:rPr>
          <w:rFonts w:asciiTheme="minorBidi" w:hAnsiTheme="minorBidi" w:cstheme="minorBidi"/>
          <w:b/>
          <w:bCs/>
          <w:color w:val="000000"/>
          <w:szCs w:val="20"/>
          <w:lang w:eastAsia="zh-CN"/>
        </w:rPr>
      </w:pPr>
      <w:hyperlink r:id="rId130" w:history="1">
        <w:r w:rsidR="000936A9" w:rsidRPr="00F65A8E">
          <w:rPr>
            <w:rStyle w:val="Hyperlink"/>
            <w:rFonts w:asciiTheme="minorBidi" w:hAnsiTheme="minorBidi" w:cstheme="minorBidi"/>
            <w:bCs/>
            <w:szCs w:val="20"/>
            <w:lang w:eastAsia="zh-CN"/>
          </w:rPr>
          <w:t>https://www.legislation.gov.au/Details/F2015L01328</w:t>
        </w:r>
      </w:hyperlink>
    </w:p>
    <w:p w14:paraId="0AF79093"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56721810"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721214A5"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Meniere's disease</w:t>
      </w:r>
      <w:r w:rsidRPr="00F65A8E">
        <w:rPr>
          <w:rFonts w:asciiTheme="minorBidi" w:hAnsiTheme="minorBidi" w:cstheme="minorBidi"/>
          <w:b/>
          <w:bCs/>
          <w:color w:val="000000"/>
          <w:szCs w:val="20"/>
          <w:shd w:val="clear" w:color="auto" w:fill="FFFFFF"/>
        </w:rPr>
        <w:t> (Balance of Probabilities) - No. 109 of 2015</w:t>
      </w:r>
    </w:p>
    <w:p w14:paraId="3AAF014B" w14:textId="77777777" w:rsidR="000936A9" w:rsidRPr="00F65A8E" w:rsidRDefault="006C7450" w:rsidP="000936A9">
      <w:pPr>
        <w:ind w:left="720"/>
        <w:rPr>
          <w:rFonts w:asciiTheme="minorBidi" w:hAnsiTheme="minorBidi" w:cstheme="minorBidi"/>
          <w:b/>
          <w:bCs/>
          <w:color w:val="000000"/>
          <w:szCs w:val="20"/>
          <w:lang w:eastAsia="zh-CN"/>
        </w:rPr>
      </w:pPr>
      <w:hyperlink r:id="rId131" w:history="1">
        <w:r w:rsidR="000936A9" w:rsidRPr="00F65A8E">
          <w:rPr>
            <w:rStyle w:val="Hyperlink"/>
            <w:rFonts w:asciiTheme="minorBidi" w:hAnsiTheme="minorBidi" w:cstheme="minorBidi"/>
            <w:bCs/>
            <w:szCs w:val="20"/>
            <w:lang w:eastAsia="zh-CN"/>
          </w:rPr>
          <w:t>https://www.legislation.gov.au/Details/F2015L01329</w:t>
        </w:r>
      </w:hyperlink>
    </w:p>
    <w:p w14:paraId="66D15DC1"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rPr>
      </w:pPr>
    </w:p>
    <w:p w14:paraId="0906A835"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Tuberculosis</w:t>
      </w:r>
      <w:r w:rsidRPr="00F65A8E">
        <w:rPr>
          <w:rFonts w:asciiTheme="minorBidi" w:hAnsiTheme="minorBidi" w:cstheme="minorBidi"/>
          <w:b/>
          <w:bCs/>
          <w:color w:val="000000"/>
          <w:szCs w:val="20"/>
          <w:shd w:val="clear" w:color="auto" w:fill="FFFFFF"/>
        </w:rPr>
        <w:t> - No. 81 of 2015</w:t>
      </w:r>
    </w:p>
    <w:p w14:paraId="5F6FACBA" w14:textId="77777777" w:rsidR="000936A9" w:rsidRPr="00F65A8E" w:rsidRDefault="006C7450" w:rsidP="000936A9">
      <w:pPr>
        <w:suppressAutoHyphens w:val="0"/>
        <w:spacing w:before="0" w:after="0" w:line="240" w:lineRule="auto"/>
        <w:ind w:left="720"/>
        <w:rPr>
          <w:rFonts w:asciiTheme="minorBidi" w:hAnsiTheme="minorBidi" w:cstheme="minorBidi"/>
          <w:b/>
          <w:bCs/>
          <w:color w:val="000000"/>
          <w:szCs w:val="20"/>
          <w:lang w:eastAsia="zh-CN"/>
        </w:rPr>
      </w:pPr>
      <w:hyperlink r:id="rId132" w:history="1">
        <w:r w:rsidR="000936A9" w:rsidRPr="00F65A8E">
          <w:rPr>
            <w:rStyle w:val="Hyperlink"/>
            <w:rFonts w:asciiTheme="minorBidi" w:hAnsiTheme="minorBidi" w:cstheme="minorBidi"/>
            <w:bCs/>
            <w:szCs w:val="20"/>
            <w:lang w:eastAsia="zh-CN"/>
          </w:rPr>
          <w:t>https://www.legislation.gov.au/Details/F2015L00913</w:t>
        </w:r>
      </w:hyperlink>
    </w:p>
    <w:p w14:paraId="5A42539B"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3D8E3AB3"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lang w:eastAsia="zh-CN"/>
        </w:rPr>
      </w:pPr>
    </w:p>
    <w:p w14:paraId="146EB341" w14:textId="77777777" w:rsidR="000936A9" w:rsidRPr="00F65A8E" w:rsidRDefault="000936A9" w:rsidP="000936A9">
      <w:pPr>
        <w:suppressAutoHyphens w:val="0"/>
        <w:spacing w:before="0" w:after="0" w:line="240" w:lineRule="auto"/>
        <w:ind w:left="720"/>
        <w:rPr>
          <w:rFonts w:asciiTheme="minorBidi" w:hAnsiTheme="minorBidi" w:cstheme="minorBidi"/>
          <w:b/>
          <w:bCs/>
          <w:color w:val="000000"/>
          <w:szCs w:val="20"/>
          <w:shd w:val="clear" w:color="auto" w:fill="FFFFFF"/>
        </w:rPr>
      </w:pPr>
      <w:r w:rsidRPr="00F65A8E">
        <w:rPr>
          <w:rFonts w:asciiTheme="minorBidi" w:hAnsiTheme="minorBidi" w:cstheme="minorBidi"/>
          <w:b/>
          <w:bCs/>
          <w:color w:val="000000"/>
          <w:szCs w:val="20"/>
        </w:rPr>
        <w:t>Tuberculosis</w:t>
      </w:r>
      <w:r w:rsidRPr="00F65A8E">
        <w:rPr>
          <w:rFonts w:asciiTheme="minorBidi" w:hAnsiTheme="minorBidi" w:cstheme="minorBidi"/>
          <w:b/>
          <w:bCs/>
          <w:color w:val="000000"/>
          <w:szCs w:val="20"/>
          <w:shd w:val="clear" w:color="auto" w:fill="FFFFFF"/>
        </w:rPr>
        <w:t> - No. 82 of 2015</w:t>
      </w:r>
    </w:p>
    <w:p w14:paraId="75DF905D" w14:textId="77777777" w:rsidR="000936A9" w:rsidRPr="00F65A8E" w:rsidRDefault="006C7450" w:rsidP="000936A9">
      <w:pPr>
        <w:ind w:left="720"/>
        <w:rPr>
          <w:rFonts w:asciiTheme="minorBidi" w:hAnsiTheme="minorBidi" w:cstheme="minorBidi"/>
          <w:b/>
          <w:bCs/>
          <w:color w:val="000000"/>
          <w:szCs w:val="20"/>
          <w:lang w:eastAsia="zh-CN"/>
        </w:rPr>
      </w:pPr>
      <w:hyperlink r:id="rId133" w:history="1">
        <w:r w:rsidR="000936A9" w:rsidRPr="00F65A8E">
          <w:rPr>
            <w:rStyle w:val="Hyperlink"/>
            <w:rFonts w:asciiTheme="minorBidi" w:hAnsiTheme="minorBidi" w:cstheme="minorBidi"/>
            <w:bCs/>
            <w:szCs w:val="20"/>
            <w:lang w:eastAsia="zh-CN"/>
          </w:rPr>
          <w:t>https://www.legislation.gov.au/Details/F2015L00914</w:t>
        </w:r>
      </w:hyperlink>
    </w:p>
    <w:p w14:paraId="1CB23221" w14:textId="77777777" w:rsidR="000936A9" w:rsidRDefault="000936A9" w:rsidP="000936A9">
      <w:pPr>
        <w:rPr>
          <w:rFonts w:cs="Arial"/>
          <w:szCs w:val="20"/>
        </w:rPr>
      </w:pPr>
    </w:p>
    <w:p w14:paraId="7CCB06CE" w14:textId="77777777" w:rsidR="000936A9" w:rsidRDefault="000936A9" w:rsidP="00485234">
      <w:pPr>
        <w:rPr>
          <w:szCs w:val="24"/>
        </w:rPr>
      </w:pPr>
    </w:p>
    <w:p w14:paraId="537B6692" w14:textId="77777777" w:rsidR="000936A9" w:rsidRDefault="000936A9" w:rsidP="00485234">
      <w:pPr>
        <w:rPr>
          <w:szCs w:val="24"/>
        </w:rPr>
      </w:pPr>
    </w:p>
    <w:p w14:paraId="61FA6A7B" w14:textId="77777777" w:rsidR="000936A9" w:rsidRDefault="000936A9" w:rsidP="00485234">
      <w:pPr>
        <w:rPr>
          <w:szCs w:val="24"/>
        </w:rPr>
      </w:pPr>
    </w:p>
    <w:p w14:paraId="01D03D08" w14:textId="77777777" w:rsidR="000936A9" w:rsidRDefault="000936A9" w:rsidP="00485234">
      <w:pPr>
        <w:rPr>
          <w:szCs w:val="24"/>
        </w:rPr>
      </w:pPr>
    </w:p>
    <w:p w14:paraId="0483B1B5" w14:textId="64F0A052" w:rsidR="00917455" w:rsidRPr="00C274EB" w:rsidRDefault="00917455" w:rsidP="00917455">
      <w:pPr>
        <w:suppressAutoHyphens w:val="0"/>
        <w:spacing w:before="0" w:line="440" w:lineRule="atLeast"/>
        <w:rPr>
          <w:szCs w:val="24"/>
          <w:lang w:val="en" w:eastAsia="en-AU"/>
        </w:rPr>
      </w:pPr>
      <w:r>
        <w:rPr>
          <w:szCs w:val="24"/>
          <w:lang w:val="en" w:eastAsia="en-AU"/>
        </w:rPr>
        <w:t xml:space="preserve">© Commonwealth of Australia </w:t>
      </w:r>
      <w:r w:rsidR="00923730">
        <w:rPr>
          <w:szCs w:val="24"/>
          <w:lang w:val="en" w:eastAsia="en-AU"/>
        </w:rPr>
        <w:t>2022</w:t>
      </w:r>
    </w:p>
    <w:p w14:paraId="4B452CAB" w14:textId="171F27E0" w:rsidR="00917455" w:rsidRPr="00C274EB" w:rsidRDefault="00E02ABC"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D75D3F8" wp14:editId="7C9C66C2">
            <wp:extent cx="840105" cy="297815"/>
            <wp:effectExtent l="0" t="0" r="0" b="0"/>
            <wp:docPr id="6" name="Picture 6" descr="Description: Description: Creative Commons Licens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36"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37CF73A3"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2C94140D"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37" w:history="1">
        <w:r w:rsidR="00923730" w:rsidRPr="00923730">
          <w:rPr>
            <w:rStyle w:val="Hyperlink"/>
          </w:rPr>
          <w:t>https://www.pmc.gov.au/government/commonwealth-coat-arms</w:t>
        </w:r>
      </w:hyperlink>
      <w:r w:rsidRPr="00C274EB">
        <w:rPr>
          <w:szCs w:val="24"/>
          <w:lang w:val="en" w:eastAsia="en-AU"/>
        </w:rPr>
        <w:t xml:space="preserve">. </w:t>
      </w:r>
    </w:p>
    <w:p w14:paraId="47D1F669"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38"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5CE7031E" w14:textId="77777777" w:rsidR="006D324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39"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sectPr w:rsidR="006D3245" w:rsidRPr="00C274EB" w:rsidSect="00945696">
      <w:headerReference w:type="even" r:id="rId140"/>
      <w:headerReference w:type="default" r:id="rId141"/>
      <w:footerReference w:type="even" r:id="rId142"/>
      <w:footerReference w:type="default" r:id="rId143"/>
      <w:headerReference w:type="first" r:id="rId144"/>
      <w:footerReference w:type="first" r:id="rId145"/>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F8C9" w14:textId="77777777" w:rsidR="001C5DEF" w:rsidRDefault="001C5DEF" w:rsidP="00B82570">
      <w:pPr>
        <w:spacing w:before="0" w:after="0" w:line="240" w:lineRule="auto"/>
      </w:pPr>
      <w:r>
        <w:separator/>
      </w:r>
    </w:p>
  </w:endnote>
  <w:endnote w:type="continuationSeparator" w:id="0">
    <w:p w14:paraId="233246C5" w14:textId="77777777" w:rsidR="001C5DEF" w:rsidRDefault="001C5DEF" w:rsidP="00B82570">
      <w:pPr>
        <w:spacing w:before="0" w:after="0" w:line="240" w:lineRule="auto"/>
      </w:pPr>
      <w:r>
        <w:continuationSeparator/>
      </w:r>
    </w:p>
  </w:endnote>
  <w:endnote w:type="continuationNotice" w:id="1">
    <w:p w14:paraId="3C718F96" w14:textId="77777777" w:rsidR="001C5DEF" w:rsidRDefault="001C5D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8C19" w14:textId="77777777" w:rsidR="00CC62C8" w:rsidRDefault="00CC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F1ED" w14:textId="6AA7FD1F"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3278D2">
      <w:rPr>
        <w:color w:val="102652"/>
        <w:position w:val="18"/>
        <w:sz w:val="16"/>
      </w:rPr>
      <w:t>23</w:t>
    </w:r>
    <w:r w:rsidR="006874AA">
      <w:rPr>
        <w:color w:val="102652"/>
        <w:position w:val="18"/>
        <w:sz w:val="16"/>
      </w:rPr>
      <w:t>/20</w:t>
    </w:r>
    <w:r w:rsidR="001145F5">
      <w:rPr>
        <w:color w:val="102652"/>
        <w:position w:val="18"/>
        <w:sz w:val="16"/>
      </w:rPr>
      <w:t>22</w:t>
    </w:r>
    <w:r w:rsidR="00C274EB" w:rsidRPr="005049E9">
      <w:rPr>
        <w:color w:val="102652"/>
        <w:sz w:val="16"/>
      </w:rPr>
      <w:tab/>
    </w:r>
    <w:r w:rsidR="00E02ABC">
      <w:rPr>
        <w:noProof/>
        <w:color w:val="102652"/>
        <w:sz w:val="16"/>
        <w:lang w:eastAsia="en-AU"/>
      </w:rPr>
      <w:drawing>
        <wp:inline distT="0" distB="0" distL="0" distR="0" wp14:anchorId="6EC8B6DC" wp14:editId="1324178B">
          <wp:extent cx="201930" cy="329565"/>
          <wp:effectExtent l="0" t="0" r="0" b="0"/>
          <wp:docPr id="2"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1930" cy="32956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26B0F7FA"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EEB6" w14:textId="3DE4EDD5"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3278D2">
      <w:rPr>
        <w:color w:val="102652"/>
        <w:position w:val="18"/>
        <w:sz w:val="16"/>
      </w:rPr>
      <w:t>23</w:t>
    </w:r>
    <w:r w:rsidR="006874AA">
      <w:rPr>
        <w:color w:val="102652"/>
        <w:position w:val="18"/>
        <w:sz w:val="16"/>
      </w:rPr>
      <w:t>/20</w:t>
    </w:r>
    <w:r w:rsidR="001145F5">
      <w:rPr>
        <w:color w:val="102652"/>
        <w:position w:val="18"/>
        <w:sz w:val="16"/>
      </w:rPr>
      <w:t>22</w:t>
    </w:r>
    <w:r w:rsidR="00B24EE0" w:rsidRPr="005049E9">
      <w:rPr>
        <w:color w:val="102652"/>
        <w:sz w:val="16"/>
      </w:rPr>
      <w:tab/>
    </w:r>
    <w:r w:rsidR="00E02ABC">
      <w:rPr>
        <w:noProof/>
        <w:color w:val="102652"/>
        <w:sz w:val="16"/>
        <w:lang w:eastAsia="en-AU"/>
      </w:rPr>
      <w:drawing>
        <wp:inline distT="0" distB="0" distL="0" distR="0" wp14:anchorId="251C197F" wp14:editId="39243A7F">
          <wp:extent cx="201930" cy="329565"/>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1930" cy="32956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D7B2" w14:textId="77777777" w:rsidR="001C5DEF" w:rsidRDefault="001C5DEF" w:rsidP="00B82570">
      <w:pPr>
        <w:spacing w:before="0" w:after="0" w:line="240" w:lineRule="auto"/>
      </w:pPr>
      <w:r>
        <w:separator/>
      </w:r>
    </w:p>
  </w:footnote>
  <w:footnote w:type="continuationSeparator" w:id="0">
    <w:p w14:paraId="23CA21FC" w14:textId="77777777" w:rsidR="001C5DEF" w:rsidRDefault="001C5DEF" w:rsidP="00B82570">
      <w:pPr>
        <w:spacing w:before="0" w:after="0" w:line="240" w:lineRule="auto"/>
      </w:pPr>
      <w:r>
        <w:continuationSeparator/>
      </w:r>
    </w:p>
  </w:footnote>
  <w:footnote w:type="continuationNotice" w:id="1">
    <w:p w14:paraId="7128AD4B" w14:textId="77777777" w:rsidR="001C5DEF" w:rsidRDefault="001C5D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31EF" w14:textId="77777777" w:rsidR="00CC62C8" w:rsidRDefault="00CC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6B88" w14:textId="77777777" w:rsidR="00CC62C8" w:rsidRDefault="00CC6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2C49" w14:textId="77777777" w:rsidR="00CC62C8" w:rsidRDefault="00C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51C5"/>
    <w:rsid w:val="00012AB2"/>
    <w:rsid w:val="000173AF"/>
    <w:rsid w:val="0002782F"/>
    <w:rsid w:val="00032039"/>
    <w:rsid w:val="00032760"/>
    <w:rsid w:val="00032849"/>
    <w:rsid w:val="000342AF"/>
    <w:rsid w:val="00041906"/>
    <w:rsid w:val="00054E4D"/>
    <w:rsid w:val="00055870"/>
    <w:rsid w:val="00057B44"/>
    <w:rsid w:val="00060073"/>
    <w:rsid w:val="000662CA"/>
    <w:rsid w:val="00075905"/>
    <w:rsid w:val="00075E2C"/>
    <w:rsid w:val="000812DE"/>
    <w:rsid w:val="000812F6"/>
    <w:rsid w:val="00083F3C"/>
    <w:rsid w:val="00091196"/>
    <w:rsid w:val="0009169E"/>
    <w:rsid w:val="000936A9"/>
    <w:rsid w:val="000962EF"/>
    <w:rsid w:val="000A4D7B"/>
    <w:rsid w:val="000A6F6C"/>
    <w:rsid w:val="000B0549"/>
    <w:rsid w:val="000B0F22"/>
    <w:rsid w:val="000B1708"/>
    <w:rsid w:val="000B4D0A"/>
    <w:rsid w:val="000E0FEE"/>
    <w:rsid w:val="000E1C6A"/>
    <w:rsid w:val="000E3C56"/>
    <w:rsid w:val="000F09CF"/>
    <w:rsid w:val="000F1665"/>
    <w:rsid w:val="000F4E94"/>
    <w:rsid w:val="001031B3"/>
    <w:rsid w:val="00107437"/>
    <w:rsid w:val="001145F5"/>
    <w:rsid w:val="00117C95"/>
    <w:rsid w:val="00123C28"/>
    <w:rsid w:val="00130A71"/>
    <w:rsid w:val="00132583"/>
    <w:rsid w:val="0015358E"/>
    <w:rsid w:val="001541EA"/>
    <w:rsid w:val="00156FBF"/>
    <w:rsid w:val="001609C8"/>
    <w:rsid w:val="001610D6"/>
    <w:rsid w:val="00193133"/>
    <w:rsid w:val="00197EF5"/>
    <w:rsid w:val="001A1738"/>
    <w:rsid w:val="001A5375"/>
    <w:rsid w:val="001A6ED8"/>
    <w:rsid w:val="001B0C33"/>
    <w:rsid w:val="001B0D99"/>
    <w:rsid w:val="001C5DEF"/>
    <w:rsid w:val="001D038F"/>
    <w:rsid w:val="001D4DE0"/>
    <w:rsid w:val="001E1DC0"/>
    <w:rsid w:val="001E48C7"/>
    <w:rsid w:val="001E74E5"/>
    <w:rsid w:val="00203988"/>
    <w:rsid w:val="00211D9D"/>
    <w:rsid w:val="002129A3"/>
    <w:rsid w:val="00213172"/>
    <w:rsid w:val="00233B9A"/>
    <w:rsid w:val="00244FBC"/>
    <w:rsid w:val="00256ADC"/>
    <w:rsid w:val="002700A0"/>
    <w:rsid w:val="002728F7"/>
    <w:rsid w:val="0028602A"/>
    <w:rsid w:val="0028684E"/>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278D2"/>
    <w:rsid w:val="003375F7"/>
    <w:rsid w:val="00346DAC"/>
    <w:rsid w:val="0035119D"/>
    <w:rsid w:val="0035165F"/>
    <w:rsid w:val="00365C62"/>
    <w:rsid w:val="00365D91"/>
    <w:rsid w:val="003833EF"/>
    <w:rsid w:val="00393CE5"/>
    <w:rsid w:val="00396D01"/>
    <w:rsid w:val="003A210B"/>
    <w:rsid w:val="003A4DCE"/>
    <w:rsid w:val="003B4F12"/>
    <w:rsid w:val="003C139E"/>
    <w:rsid w:val="003C66D5"/>
    <w:rsid w:val="003E4949"/>
    <w:rsid w:val="003E5F89"/>
    <w:rsid w:val="003E65D1"/>
    <w:rsid w:val="003F1BB2"/>
    <w:rsid w:val="00406500"/>
    <w:rsid w:val="0041751F"/>
    <w:rsid w:val="00423F31"/>
    <w:rsid w:val="004347E8"/>
    <w:rsid w:val="0044661C"/>
    <w:rsid w:val="004466CB"/>
    <w:rsid w:val="0045682C"/>
    <w:rsid w:val="00457A7C"/>
    <w:rsid w:val="0046031C"/>
    <w:rsid w:val="004748F3"/>
    <w:rsid w:val="004778E6"/>
    <w:rsid w:val="0048341B"/>
    <w:rsid w:val="00485234"/>
    <w:rsid w:val="00493B01"/>
    <w:rsid w:val="00494570"/>
    <w:rsid w:val="00497DDD"/>
    <w:rsid w:val="004A61FB"/>
    <w:rsid w:val="004B0B12"/>
    <w:rsid w:val="004B3775"/>
    <w:rsid w:val="004B4744"/>
    <w:rsid w:val="004C0949"/>
    <w:rsid w:val="004D094B"/>
    <w:rsid w:val="004D1875"/>
    <w:rsid w:val="004D37FF"/>
    <w:rsid w:val="004E049E"/>
    <w:rsid w:val="004E058F"/>
    <w:rsid w:val="004E126C"/>
    <w:rsid w:val="004E150F"/>
    <w:rsid w:val="004E1820"/>
    <w:rsid w:val="004E3B87"/>
    <w:rsid w:val="004E7AC5"/>
    <w:rsid w:val="004F17DC"/>
    <w:rsid w:val="004F31D8"/>
    <w:rsid w:val="00500CE7"/>
    <w:rsid w:val="005033A4"/>
    <w:rsid w:val="005049E9"/>
    <w:rsid w:val="005052DE"/>
    <w:rsid w:val="00510921"/>
    <w:rsid w:val="00510AD3"/>
    <w:rsid w:val="005131EC"/>
    <w:rsid w:val="00513348"/>
    <w:rsid w:val="00520C6B"/>
    <w:rsid w:val="00533B5D"/>
    <w:rsid w:val="005379F1"/>
    <w:rsid w:val="00541056"/>
    <w:rsid w:val="00544EF1"/>
    <w:rsid w:val="005472CD"/>
    <w:rsid w:val="00551FAA"/>
    <w:rsid w:val="005538BC"/>
    <w:rsid w:val="005665A8"/>
    <w:rsid w:val="0057282F"/>
    <w:rsid w:val="00576A7E"/>
    <w:rsid w:val="00580267"/>
    <w:rsid w:val="0058198D"/>
    <w:rsid w:val="00594879"/>
    <w:rsid w:val="005A0C2A"/>
    <w:rsid w:val="005A2FF1"/>
    <w:rsid w:val="005A321A"/>
    <w:rsid w:val="005A49DE"/>
    <w:rsid w:val="005B082D"/>
    <w:rsid w:val="005B149D"/>
    <w:rsid w:val="005B6860"/>
    <w:rsid w:val="005C01DC"/>
    <w:rsid w:val="005C0567"/>
    <w:rsid w:val="005C7104"/>
    <w:rsid w:val="005E4550"/>
    <w:rsid w:val="005F4E02"/>
    <w:rsid w:val="00610B7F"/>
    <w:rsid w:val="0062041F"/>
    <w:rsid w:val="00623BA1"/>
    <w:rsid w:val="00624A19"/>
    <w:rsid w:val="00626B48"/>
    <w:rsid w:val="006346BC"/>
    <w:rsid w:val="00636FEC"/>
    <w:rsid w:val="00652855"/>
    <w:rsid w:val="00665DD6"/>
    <w:rsid w:val="0066652A"/>
    <w:rsid w:val="00674D23"/>
    <w:rsid w:val="00682167"/>
    <w:rsid w:val="00685BB7"/>
    <w:rsid w:val="006874AA"/>
    <w:rsid w:val="0068776A"/>
    <w:rsid w:val="00692B7D"/>
    <w:rsid w:val="006970C4"/>
    <w:rsid w:val="006A0826"/>
    <w:rsid w:val="006A5198"/>
    <w:rsid w:val="006A6F1A"/>
    <w:rsid w:val="006C1733"/>
    <w:rsid w:val="006C42AF"/>
    <w:rsid w:val="006C72B4"/>
    <w:rsid w:val="006C7450"/>
    <w:rsid w:val="006D3245"/>
    <w:rsid w:val="006E2350"/>
    <w:rsid w:val="006E3CBE"/>
    <w:rsid w:val="006E539C"/>
    <w:rsid w:val="006F19CE"/>
    <w:rsid w:val="006F5AB3"/>
    <w:rsid w:val="006F5D2A"/>
    <w:rsid w:val="006F730F"/>
    <w:rsid w:val="00703676"/>
    <w:rsid w:val="00711D8E"/>
    <w:rsid w:val="00712672"/>
    <w:rsid w:val="00715594"/>
    <w:rsid w:val="00721E36"/>
    <w:rsid w:val="00734E3F"/>
    <w:rsid w:val="00736985"/>
    <w:rsid w:val="00737D2E"/>
    <w:rsid w:val="007433E4"/>
    <w:rsid w:val="00745658"/>
    <w:rsid w:val="00747B24"/>
    <w:rsid w:val="0075361E"/>
    <w:rsid w:val="007703F1"/>
    <w:rsid w:val="00780669"/>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6FD"/>
    <w:rsid w:val="00801B9F"/>
    <w:rsid w:val="00810BD5"/>
    <w:rsid w:val="00816BEA"/>
    <w:rsid w:val="008311B0"/>
    <w:rsid w:val="00840E79"/>
    <w:rsid w:val="00844A39"/>
    <w:rsid w:val="0086189E"/>
    <w:rsid w:val="00862D53"/>
    <w:rsid w:val="008711F3"/>
    <w:rsid w:val="00876A72"/>
    <w:rsid w:val="0089097F"/>
    <w:rsid w:val="008A2BA8"/>
    <w:rsid w:val="008A3B79"/>
    <w:rsid w:val="008A551E"/>
    <w:rsid w:val="008B4814"/>
    <w:rsid w:val="008E24D2"/>
    <w:rsid w:val="008F3EAE"/>
    <w:rsid w:val="00917455"/>
    <w:rsid w:val="00923730"/>
    <w:rsid w:val="00927461"/>
    <w:rsid w:val="00937A37"/>
    <w:rsid w:val="00940ACB"/>
    <w:rsid w:val="0094267B"/>
    <w:rsid w:val="00942E74"/>
    <w:rsid w:val="00943A20"/>
    <w:rsid w:val="00945696"/>
    <w:rsid w:val="009459D8"/>
    <w:rsid w:val="00962B88"/>
    <w:rsid w:val="009758AE"/>
    <w:rsid w:val="009A0C6E"/>
    <w:rsid w:val="009A3DE2"/>
    <w:rsid w:val="009B4D3B"/>
    <w:rsid w:val="009D3E7A"/>
    <w:rsid w:val="009D49AD"/>
    <w:rsid w:val="009D7407"/>
    <w:rsid w:val="009E0866"/>
    <w:rsid w:val="009E086A"/>
    <w:rsid w:val="009E30A0"/>
    <w:rsid w:val="009E4555"/>
    <w:rsid w:val="00A049BF"/>
    <w:rsid w:val="00A20786"/>
    <w:rsid w:val="00A24A62"/>
    <w:rsid w:val="00A31C9F"/>
    <w:rsid w:val="00A36483"/>
    <w:rsid w:val="00A761DA"/>
    <w:rsid w:val="00A83E52"/>
    <w:rsid w:val="00A86F8E"/>
    <w:rsid w:val="00A93FE0"/>
    <w:rsid w:val="00AA08F9"/>
    <w:rsid w:val="00AC164A"/>
    <w:rsid w:val="00AC5DBD"/>
    <w:rsid w:val="00AD1A68"/>
    <w:rsid w:val="00AD3636"/>
    <w:rsid w:val="00AD64C3"/>
    <w:rsid w:val="00AE2F74"/>
    <w:rsid w:val="00AE3852"/>
    <w:rsid w:val="00AE3BFB"/>
    <w:rsid w:val="00AE4301"/>
    <w:rsid w:val="00AF2050"/>
    <w:rsid w:val="00AF7ACD"/>
    <w:rsid w:val="00B02528"/>
    <w:rsid w:val="00B02FEB"/>
    <w:rsid w:val="00B0401D"/>
    <w:rsid w:val="00B24EE0"/>
    <w:rsid w:val="00B34DEC"/>
    <w:rsid w:val="00B60C33"/>
    <w:rsid w:val="00B63DEA"/>
    <w:rsid w:val="00B647D7"/>
    <w:rsid w:val="00B67948"/>
    <w:rsid w:val="00B71BF1"/>
    <w:rsid w:val="00B71CB8"/>
    <w:rsid w:val="00B7605B"/>
    <w:rsid w:val="00B82570"/>
    <w:rsid w:val="00B850F2"/>
    <w:rsid w:val="00B91CBB"/>
    <w:rsid w:val="00B971C1"/>
    <w:rsid w:val="00BB26C5"/>
    <w:rsid w:val="00BB5E60"/>
    <w:rsid w:val="00BC4C86"/>
    <w:rsid w:val="00BE3063"/>
    <w:rsid w:val="00BE5B7E"/>
    <w:rsid w:val="00BF02F8"/>
    <w:rsid w:val="00BF13F2"/>
    <w:rsid w:val="00BF2578"/>
    <w:rsid w:val="00BF4DE6"/>
    <w:rsid w:val="00BF7C27"/>
    <w:rsid w:val="00C03713"/>
    <w:rsid w:val="00C04438"/>
    <w:rsid w:val="00C059A0"/>
    <w:rsid w:val="00C0797D"/>
    <w:rsid w:val="00C15FA9"/>
    <w:rsid w:val="00C274EB"/>
    <w:rsid w:val="00C3313D"/>
    <w:rsid w:val="00C42CDE"/>
    <w:rsid w:val="00C63274"/>
    <w:rsid w:val="00C671AF"/>
    <w:rsid w:val="00C73AB2"/>
    <w:rsid w:val="00C803AC"/>
    <w:rsid w:val="00C9706F"/>
    <w:rsid w:val="00C97F4C"/>
    <w:rsid w:val="00CA20E7"/>
    <w:rsid w:val="00CA250B"/>
    <w:rsid w:val="00CA3512"/>
    <w:rsid w:val="00CA37B1"/>
    <w:rsid w:val="00CA4115"/>
    <w:rsid w:val="00CB0816"/>
    <w:rsid w:val="00CB1959"/>
    <w:rsid w:val="00CB6F6A"/>
    <w:rsid w:val="00CC62C8"/>
    <w:rsid w:val="00CD358F"/>
    <w:rsid w:val="00CF0C24"/>
    <w:rsid w:val="00CF6EC0"/>
    <w:rsid w:val="00D0296C"/>
    <w:rsid w:val="00D02F37"/>
    <w:rsid w:val="00D10CCE"/>
    <w:rsid w:val="00D13789"/>
    <w:rsid w:val="00D14E31"/>
    <w:rsid w:val="00D2239F"/>
    <w:rsid w:val="00D25069"/>
    <w:rsid w:val="00D37401"/>
    <w:rsid w:val="00D42492"/>
    <w:rsid w:val="00D4502D"/>
    <w:rsid w:val="00D52C38"/>
    <w:rsid w:val="00D53363"/>
    <w:rsid w:val="00D61E14"/>
    <w:rsid w:val="00D625F7"/>
    <w:rsid w:val="00D669CD"/>
    <w:rsid w:val="00D718A6"/>
    <w:rsid w:val="00D71E58"/>
    <w:rsid w:val="00D73775"/>
    <w:rsid w:val="00D77A47"/>
    <w:rsid w:val="00D86247"/>
    <w:rsid w:val="00D876CE"/>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2ABC"/>
    <w:rsid w:val="00E049C5"/>
    <w:rsid w:val="00E124EC"/>
    <w:rsid w:val="00E12B38"/>
    <w:rsid w:val="00E2213F"/>
    <w:rsid w:val="00E22B1A"/>
    <w:rsid w:val="00E4210F"/>
    <w:rsid w:val="00E53800"/>
    <w:rsid w:val="00E6081F"/>
    <w:rsid w:val="00E64C43"/>
    <w:rsid w:val="00E70E0B"/>
    <w:rsid w:val="00E868E0"/>
    <w:rsid w:val="00EA04B2"/>
    <w:rsid w:val="00EA20F3"/>
    <w:rsid w:val="00EA50EE"/>
    <w:rsid w:val="00ED1602"/>
    <w:rsid w:val="00ED3564"/>
    <w:rsid w:val="00ED43D1"/>
    <w:rsid w:val="00F01E34"/>
    <w:rsid w:val="00F07BC2"/>
    <w:rsid w:val="00F127B5"/>
    <w:rsid w:val="00F1452C"/>
    <w:rsid w:val="00F17BED"/>
    <w:rsid w:val="00F21F1A"/>
    <w:rsid w:val="00F2312B"/>
    <w:rsid w:val="00F24A87"/>
    <w:rsid w:val="00F254BC"/>
    <w:rsid w:val="00F25C47"/>
    <w:rsid w:val="00F25FB9"/>
    <w:rsid w:val="00F2684E"/>
    <w:rsid w:val="00F279D6"/>
    <w:rsid w:val="00F302B9"/>
    <w:rsid w:val="00F36DB7"/>
    <w:rsid w:val="00F375DF"/>
    <w:rsid w:val="00F408C4"/>
    <w:rsid w:val="00F4329B"/>
    <w:rsid w:val="00F500D0"/>
    <w:rsid w:val="00F514D1"/>
    <w:rsid w:val="00F5610C"/>
    <w:rsid w:val="00F56285"/>
    <w:rsid w:val="00F5775D"/>
    <w:rsid w:val="00F65A8E"/>
    <w:rsid w:val="00F729EF"/>
    <w:rsid w:val="00F81C57"/>
    <w:rsid w:val="00F829CF"/>
    <w:rsid w:val="00F860BF"/>
    <w:rsid w:val="00F96BB9"/>
    <w:rsid w:val="00F97825"/>
    <w:rsid w:val="00FA13C8"/>
    <w:rsid w:val="00FB4E26"/>
    <w:rsid w:val="00FC0553"/>
    <w:rsid w:val="00FC0B03"/>
    <w:rsid w:val="00FD28CC"/>
    <w:rsid w:val="00FE5D1D"/>
    <w:rsid w:val="00FE6D51"/>
    <w:rsid w:val="00FF1D2E"/>
    <w:rsid w:val="00FF2B53"/>
    <w:rsid w:val="00FF4FB7"/>
    <w:rsid w:val="17CF2C5A"/>
    <w:rsid w:val="6E4A8315"/>
    <w:rsid w:val="7C58CCD5"/>
    <w:rsid w:val="7D378B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82914"/>
  <w14:defaultImageDpi w14:val="96"/>
  <w15:docId w15:val="{741DEE11-BF53-4C88-AEA4-9E1503E1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plainindent">
    <w:name w:val="plainindent"/>
    <w:basedOn w:val="Normal"/>
    <w:rsid w:val="00A83E52"/>
    <w:pPr>
      <w:suppressAutoHyphens w:val="0"/>
      <w:spacing w:before="100" w:beforeAutospacing="1" w:after="100" w:afterAutospacing="1" w:line="240" w:lineRule="auto"/>
    </w:pPr>
    <w:rPr>
      <w:rFonts w:ascii="Times New Roman" w:hAnsi="Times New Roman"/>
      <w:sz w:val="24"/>
      <w:szCs w:val="24"/>
      <w:lang w:eastAsia="zh-CN"/>
    </w:rPr>
  </w:style>
  <w:style w:type="paragraph" w:customStyle="1" w:styleId="paragraph">
    <w:name w:val="paragraph"/>
    <w:basedOn w:val="Normal"/>
    <w:rsid w:val="00715594"/>
    <w:pPr>
      <w:suppressAutoHyphens w:val="0"/>
      <w:spacing w:before="100" w:beforeAutospacing="1" w:after="100" w:afterAutospacing="1" w:line="240" w:lineRule="auto"/>
    </w:pPr>
    <w:rPr>
      <w:rFonts w:ascii="Times New Roman" w:hAnsi="Times New Roman"/>
      <w:sz w:val="24"/>
      <w:szCs w:val="24"/>
      <w:lang w:eastAsia="zh-CN"/>
    </w:rPr>
  </w:style>
  <w:style w:type="character" w:customStyle="1" w:styleId="normaltextrun">
    <w:name w:val="normaltextrun"/>
    <w:basedOn w:val="DefaultParagraphFont"/>
    <w:rsid w:val="00715594"/>
  </w:style>
  <w:style w:type="character" w:customStyle="1" w:styleId="eop">
    <w:name w:val="eop"/>
    <w:basedOn w:val="DefaultParagraphFont"/>
    <w:rsid w:val="0071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5892">
      <w:marLeft w:val="0"/>
      <w:marRight w:val="0"/>
      <w:marTop w:val="0"/>
      <w:marBottom w:val="0"/>
      <w:divBdr>
        <w:top w:val="none" w:sz="0" w:space="0" w:color="auto"/>
        <w:left w:val="none" w:sz="0" w:space="0" w:color="auto"/>
        <w:bottom w:val="none" w:sz="0" w:space="0" w:color="auto"/>
        <w:right w:val="none" w:sz="0" w:space="0" w:color="auto"/>
      </w:divBdr>
    </w:div>
    <w:div w:id="406265893">
      <w:marLeft w:val="0"/>
      <w:marRight w:val="0"/>
      <w:marTop w:val="0"/>
      <w:marBottom w:val="0"/>
      <w:divBdr>
        <w:top w:val="none" w:sz="0" w:space="0" w:color="auto"/>
        <w:left w:val="none" w:sz="0" w:space="0" w:color="auto"/>
        <w:bottom w:val="none" w:sz="0" w:space="0" w:color="auto"/>
        <w:right w:val="none" w:sz="0" w:space="0" w:color="auto"/>
      </w:divBdr>
    </w:div>
    <w:div w:id="118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5775416">
          <w:marLeft w:val="0"/>
          <w:marRight w:val="0"/>
          <w:marTop w:val="0"/>
          <w:marBottom w:val="0"/>
          <w:divBdr>
            <w:top w:val="none" w:sz="0" w:space="0" w:color="auto"/>
            <w:left w:val="none" w:sz="0" w:space="0" w:color="auto"/>
            <w:bottom w:val="none" w:sz="0" w:space="0" w:color="auto"/>
            <w:right w:val="none" w:sz="0" w:space="0" w:color="auto"/>
          </w:divBdr>
          <w:divsChild>
            <w:div w:id="698897050">
              <w:marLeft w:val="0"/>
              <w:marRight w:val="0"/>
              <w:marTop w:val="0"/>
              <w:marBottom w:val="0"/>
              <w:divBdr>
                <w:top w:val="none" w:sz="0" w:space="0" w:color="auto"/>
                <w:left w:val="none" w:sz="0" w:space="0" w:color="auto"/>
                <w:bottom w:val="none" w:sz="0" w:space="0" w:color="auto"/>
                <w:right w:val="none" w:sz="0" w:space="0" w:color="auto"/>
              </w:divBdr>
            </w:div>
          </w:divsChild>
        </w:div>
        <w:div w:id="591160008">
          <w:marLeft w:val="0"/>
          <w:marRight w:val="0"/>
          <w:marTop w:val="0"/>
          <w:marBottom w:val="0"/>
          <w:divBdr>
            <w:top w:val="none" w:sz="0" w:space="0" w:color="auto"/>
            <w:left w:val="none" w:sz="0" w:space="0" w:color="auto"/>
            <w:bottom w:val="none" w:sz="0" w:space="0" w:color="auto"/>
            <w:right w:val="none" w:sz="0" w:space="0" w:color="auto"/>
          </w:divBdr>
          <w:divsChild>
            <w:div w:id="1096024518">
              <w:marLeft w:val="0"/>
              <w:marRight w:val="0"/>
              <w:marTop w:val="0"/>
              <w:marBottom w:val="0"/>
              <w:divBdr>
                <w:top w:val="none" w:sz="0" w:space="0" w:color="auto"/>
                <w:left w:val="none" w:sz="0" w:space="0" w:color="auto"/>
                <w:bottom w:val="none" w:sz="0" w:space="0" w:color="auto"/>
                <w:right w:val="none" w:sz="0" w:space="0" w:color="auto"/>
              </w:divBdr>
            </w:div>
          </w:divsChild>
        </w:div>
        <w:div w:id="585577076">
          <w:marLeft w:val="0"/>
          <w:marRight w:val="0"/>
          <w:marTop w:val="0"/>
          <w:marBottom w:val="0"/>
          <w:divBdr>
            <w:top w:val="none" w:sz="0" w:space="0" w:color="auto"/>
            <w:left w:val="none" w:sz="0" w:space="0" w:color="auto"/>
            <w:bottom w:val="none" w:sz="0" w:space="0" w:color="auto"/>
            <w:right w:val="none" w:sz="0" w:space="0" w:color="auto"/>
          </w:divBdr>
          <w:divsChild>
            <w:div w:id="960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6744">
      <w:bodyDiv w:val="1"/>
      <w:marLeft w:val="0"/>
      <w:marRight w:val="0"/>
      <w:marTop w:val="0"/>
      <w:marBottom w:val="0"/>
      <w:divBdr>
        <w:top w:val="none" w:sz="0" w:space="0" w:color="auto"/>
        <w:left w:val="none" w:sz="0" w:space="0" w:color="auto"/>
        <w:bottom w:val="none" w:sz="0" w:space="0" w:color="auto"/>
        <w:right w:val="none" w:sz="0" w:space="0" w:color="auto"/>
      </w:divBdr>
    </w:div>
    <w:div w:id="16628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3686.html" TargetMode="External"/><Relationship Id="rId117" Type="http://schemas.openxmlformats.org/officeDocument/2006/relationships/hyperlink" Target="https://www.legislation.gov.au/Details/F2015L00648" TargetMode="External"/><Relationship Id="rId21" Type="http://schemas.openxmlformats.org/officeDocument/2006/relationships/hyperlink" Target="http://www.austlii.edu.au/cgi-bin/viewdoc/au/cases/cth/AATA/2022/3739.html" TargetMode="External"/><Relationship Id="rId42" Type="http://schemas.openxmlformats.org/officeDocument/2006/relationships/hyperlink" Target="http://www.austlii.edu.au/cgi-bin/viewdoc/au/cases/cth/AATA/2022/3791.html" TargetMode="External"/><Relationship Id="rId47" Type="http://schemas.openxmlformats.org/officeDocument/2006/relationships/hyperlink" Target="http://www.austlii.edu.au/cgi-bin/viewdoc/au/cases/cth/AATA/2022/3362.html" TargetMode="External"/><Relationship Id="rId63" Type="http://schemas.openxmlformats.org/officeDocument/2006/relationships/hyperlink" Target="http://www.austlii.edu.au/cgi-bin/viewdoc/au/cases/cth/AATA/2022/3797.html" TargetMode="External"/><Relationship Id="rId68" Type="http://schemas.openxmlformats.org/officeDocument/2006/relationships/hyperlink" Target="http://www.austlii.edu.au/au/cases/cth/aat/" TargetMode="External"/><Relationship Id="rId84" Type="http://schemas.openxmlformats.org/officeDocument/2006/relationships/hyperlink" Target="http://www.austlii.edu.au/cgi-bin/viewdoc/au/cases/cth/FCAFC/2022/177.html" TargetMode="External"/><Relationship Id="rId89" Type="http://schemas.openxmlformats.org/officeDocument/2006/relationships/hyperlink" Target="http://www.austlii.edu.au/cgi-bin/viewdoc/au/cases/cth/FCA/2022/1287.html" TargetMode="External"/><Relationship Id="rId112" Type="http://schemas.openxmlformats.org/officeDocument/2006/relationships/hyperlink" Target="https://www.legislation.gov.au/Details/F2018C00645" TargetMode="External"/><Relationship Id="rId133" Type="http://schemas.openxmlformats.org/officeDocument/2006/relationships/hyperlink" Target="https://www.legislation.gov.au/Details/F2015L00914" TargetMode="External"/><Relationship Id="rId138" Type="http://schemas.openxmlformats.org/officeDocument/2006/relationships/hyperlink" Target="mailto:aatweb@aat.gov.au" TargetMode="External"/><Relationship Id="rId16" Type="http://schemas.openxmlformats.org/officeDocument/2006/relationships/hyperlink" Target="http://www.austlii.edu.au/cgi-bin/viewdoc/au/cases/cth/AATA/2022/3067.html" TargetMode="External"/><Relationship Id="rId107" Type="http://schemas.openxmlformats.org/officeDocument/2006/relationships/hyperlink" Target="https://www.legislation.gov.au/Details/F2021C00460" TargetMode="External"/><Relationship Id="rId11" Type="http://schemas.openxmlformats.org/officeDocument/2006/relationships/hyperlink" Target="mailto:aatweb@aat.gov.au" TargetMode="External"/><Relationship Id="rId32" Type="http://schemas.openxmlformats.org/officeDocument/2006/relationships/hyperlink" Target="http://www.austlii.edu.au/cgi-bin/viewdoc/au/cases/cth/AATA/2022/3770.html" TargetMode="External"/><Relationship Id="rId37" Type="http://schemas.openxmlformats.org/officeDocument/2006/relationships/hyperlink" Target="http://www.austlii.edu.au/cgi-bin/viewdoc/au/cases/cth/AATA/2022/3722.html" TargetMode="External"/><Relationship Id="rId53" Type="http://schemas.openxmlformats.org/officeDocument/2006/relationships/hyperlink" Target="http://www.austlii.edu.au/cgi-bin/viewdoc/au/cases/cth/AATA/2022/3721.html" TargetMode="External"/><Relationship Id="rId58" Type="http://schemas.openxmlformats.org/officeDocument/2006/relationships/hyperlink" Target="https://www.austlii.edu.au/cgi-bin/viewdoc/au/cases/cth/AATA/2022/3392.html" TargetMode="External"/><Relationship Id="rId74" Type="http://schemas.openxmlformats.org/officeDocument/2006/relationships/hyperlink" Target="http://www.austlii.edu.au/cgi-bin/viewdoc/au/cases/cth/AATA/2022/2536.html" TargetMode="External"/><Relationship Id="rId79" Type="http://schemas.openxmlformats.org/officeDocument/2006/relationships/hyperlink" Target="http://www.austlii.edu.au/cgi-bin/viewdoc/au/cases/cth/AATA/2022/191.html" TargetMode="External"/><Relationship Id="rId102" Type="http://schemas.openxmlformats.org/officeDocument/2006/relationships/hyperlink" Target="https://www.legislation.gov.au/Details/F2015L00924" TargetMode="External"/><Relationship Id="rId123" Type="http://schemas.openxmlformats.org/officeDocument/2006/relationships/hyperlink" Target="https://www.legislation.gov.au/Details/F2015C00801" TargetMode="External"/><Relationship Id="rId128" Type="http://schemas.openxmlformats.org/officeDocument/2006/relationships/hyperlink" Target="https://www.legislation.gov.au/Details/F2017C00859" TargetMode="External"/><Relationship Id="rId144" Type="http://schemas.openxmlformats.org/officeDocument/2006/relationships/header" Target="header3.xml"/><Relationship Id="rId5" Type="http://schemas.openxmlformats.org/officeDocument/2006/relationships/styles" Target="styles.xml"/><Relationship Id="rId90" Type="http://schemas.openxmlformats.org/officeDocument/2006/relationships/hyperlink" Target="http://www.austlii.edu.au/cgi-bin/viewdoc/au/cases/cth/AATA/2022/2152.html" TargetMode="External"/><Relationship Id="rId95" Type="http://schemas.openxmlformats.org/officeDocument/2006/relationships/hyperlink" Target="https://www.legislation.gov.au/Series/C2004A01285" TargetMode="External"/><Relationship Id="rId22" Type="http://schemas.openxmlformats.org/officeDocument/2006/relationships/hyperlink" Target="http://www.austlii.edu.au/cgi-bin/viewdoc/au/cases/cth/AATA/2022/3737.html" TargetMode="External"/><Relationship Id="rId27" Type="http://schemas.openxmlformats.org/officeDocument/2006/relationships/hyperlink" Target="http://www.austlii.edu.au/cgi-bin/viewdoc/au/cases/cth/AATA/2022/3785.html" TargetMode="External"/><Relationship Id="rId43" Type="http://schemas.openxmlformats.org/officeDocument/2006/relationships/hyperlink" Target="http://www.austlii.edu.au/cgi-bin/viewdoc/au/cases/cth/AATA/2022/3792.html" TargetMode="External"/><Relationship Id="rId48" Type="http://schemas.openxmlformats.org/officeDocument/2006/relationships/hyperlink" Target="http://www.austlii.edu.au/cgi-bin/viewdoc/au/cases/cth/AATA/2022/3343.html" TargetMode="External"/><Relationship Id="rId64" Type="http://schemas.openxmlformats.org/officeDocument/2006/relationships/hyperlink" Target="http://www.austlii.edu.au/cgi-bin/viewdoc/au/cases/cth/AATA/2022/3675.html" TargetMode="External"/><Relationship Id="rId69" Type="http://schemas.openxmlformats.org/officeDocument/2006/relationships/hyperlink" Target="http://www.austlii.edu.au/cgi-bin/viewdoc/au/cases/cth/AATA/2022/3562.html" TargetMode="External"/><Relationship Id="rId113" Type="http://schemas.openxmlformats.org/officeDocument/2006/relationships/hyperlink" Target="https://www.legislation.gov.au/Details/F2017C00758" TargetMode="External"/><Relationship Id="rId118" Type="http://schemas.openxmlformats.org/officeDocument/2006/relationships/hyperlink" Target="https://www.legislation.gov.au/Details/F2015L01332" TargetMode="External"/><Relationship Id="rId134" Type="http://schemas.openxmlformats.org/officeDocument/2006/relationships/hyperlink" Target="http://creativecommons.org/licenses/by/3.0/" TargetMode="External"/><Relationship Id="rId139" Type="http://schemas.openxmlformats.org/officeDocument/2006/relationships/hyperlink" Target="http://www.austlii.edu.au/au/cases/cth/aat/" TargetMode="External"/><Relationship Id="rId80" Type="http://schemas.openxmlformats.org/officeDocument/2006/relationships/hyperlink" Target="http://www.austlii.edu.au/cgi-bin/viewdoc/au/cases/cth/FCA/2022/1271.html" TargetMode="External"/><Relationship Id="rId85" Type="http://schemas.openxmlformats.org/officeDocument/2006/relationships/hyperlink" Target="http://www.austlii.edu.au/cgi-bin/viewdoc/au/cases/cth/FCA/2021/750.html" TargetMode="External"/><Relationship Id="rId3" Type="http://schemas.openxmlformats.org/officeDocument/2006/relationships/customXml" Target="../customXml/item3.xml"/><Relationship Id="rId12" Type="http://schemas.openxmlformats.org/officeDocument/2006/relationships/hyperlink" Target="http://www.austlii.edu.au/au/cases/cth/aat/" TargetMode="External"/><Relationship Id="rId17" Type="http://schemas.openxmlformats.org/officeDocument/2006/relationships/hyperlink" Target="http://www.austlii.edu.au/cgi-bin/viewdoc/au/cases/cth/AATA/2022/3374.html" TargetMode="External"/><Relationship Id="rId25" Type="http://schemas.openxmlformats.org/officeDocument/2006/relationships/hyperlink" Target="http://www.austlii.edu.au/cgi-bin/viewdoc/au/cases/cth/AATA/2022/3796.html?context=1;query=Baldry%20and%20District%20Registrar;mask_path=au/cases/cth/AATA" TargetMode="External"/><Relationship Id="rId33" Type="http://schemas.openxmlformats.org/officeDocument/2006/relationships/hyperlink" Target="http://www.austlii.edu.au/cgi-bin/viewdoc/au/cases/cth/AATA/2022/3688.html" TargetMode="External"/><Relationship Id="rId38" Type="http://schemas.openxmlformats.org/officeDocument/2006/relationships/hyperlink" Target="http://www.austlii.edu.au/cgi-bin/viewdoc/au/cases/cth/AATA/2022/3626.html" TargetMode="External"/><Relationship Id="rId46" Type="http://schemas.openxmlformats.org/officeDocument/2006/relationships/hyperlink" Target="http://www.austlii.edu.au/cgi-bin/viewdoc/au/cases/cth/AATA/2022/3445.html" TargetMode="External"/><Relationship Id="rId59" Type="http://schemas.openxmlformats.org/officeDocument/2006/relationships/hyperlink" Target="http://www.austlii.edu.au/cgi-bin/viewdoc/au/cases/cth/AATA/2022/3346.html" TargetMode="External"/><Relationship Id="rId67" Type="http://schemas.openxmlformats.org/officeDocument/2006/relationships/hyperlink" Target="http://www.austlii.edu.au/cgi-bin/viewdoc/au/cases/cth/AATA/2022/3742.html" TargetMode="External"/><Relationship Id="rId103" Type="http://schemas.openxmlformats.org/officeDocument/2006/relationships/hyperlink" Target="https://www.legislation.gov.au/Details/F2015L00925" TargetMode="External"/><Relationship Id="rId108" Type="http://schemas.openxmlformats.org/officeDocument/2006/relationships/hyperlink" Target="https://www.legislation.gov.au/Details/F2018C00661" TargetMode="External"/><Relationship Id="rId116" Type="http://schemas.openxmlformats.org/officeDocument/2006/relationships/hyperlink" Target="https://www.legislation.gov.au/Details/F2015L00645" TargetMode="External"/><Relationship Id="rId124" Type="http://schemas.openxmlformats.org/officeDocument/2006/relationships/hyperlink" Target="https://www.legislation.gov.au/Details/F2015L01317" TargetMode="External"/><Relationship Id="rId129" Type="http://schemas.openxmlformats.org/officeDocument/2006/relationships/hyperlink" Target="https://www.legislation.gov.au/Details/F2017C00857" TargetMode="External"/><Relationship Id="rId137" Type="http://schemas.openxmlformats.org/officeDocument/2006/relationships/hyperlink" Target="https://www.pmc.gov.au/government/commonwealth-coat-arms" TargetMode="External"/><Relationship Id="rId20" Type="http://schemas.openxmlformats.org/officeDocument/2006/relationships/hyperlink" Target="http://www.austlii.edu.au/cgi-bin/viewdoc/au/cases/cth/AATA/2022/3617.html" TargetMode="External"/><Relationship Id="rId41" Type="http://schemas.openxmlformats.org/officeDocument/2006/relationships/hyperlink" Target="http://www.austlii.edu.au/cgi-bin/viewdoc/au/cases/cth/AATA/2022/3741.html" TargetMode="External"/><Relationship Id="rId54" Type="http://schemas.openxmlformats.org/officeDocument/2006/relationships/hyperlink" Target="http://www.austlii.edu.au/cgi-bin/viewdoc/au/cases/cth/AATA/2022/3725.html" TargetMode="External"/><Relationship Id="rId62" Type="http://schemas.openxmlformats.org/officeDocument/2006/relationships/hyperlink" Target="http://www.austlii.edu.au/cgi-bin/viewdoc/au/cases/cth/AATA/2022/3798.html" TargetMode="External"/><Relationship Id="rId70" Type="http://schemas.openxmlformats.org/officeDocument/2006/relationships/hyperlink" Target="http://www.austlii.edu.au/cgi-bin/viewdoc/au/cases/cth/AATA/2022/3434.html" TargetMode="External"/><Relationship Id="rId75" Type="http://schemas.openxmlformats.org/officeDocument/2006/relationships/hyperlink" Target="http://www.austlii.edu.au/cgi-bin/viewdoc/au/cases/cth/AATA/2022/645.html" TargetMode="External"/><Relationship Id="rId83" Type="http://schemas.openxmlformats.org/officeDocument/2006/relationships/hyperlink" Target="http://www.austlii.edu.au/cgi-bin/viewdoc/au/cases/cth/AATA/2020/4255.html" TargetMode="External"/><Relationship Id="rId88" Type="http://schemas.openxmlformats.org/officeDocument/2006/relationships/hyperlink" Target="http://www.austlii.edu.au/cgi-bin/viewdoc/au/cases/cth/AATA/2020/5165.html" TargetMode="External"/><Relationship Id="rId91" Type="http://schemas.openxmlformats.org/officeDocument/2006/relationships/hyperlink" Target="http://www.austlii.edu.au/cgi-bin/viewdoc/au/cases/cth/FCA/2022/1277.html" TargetMode="External"/><Relationship Id="rId96" Type="http://schemas.openxmlformats.org/officeDocument/2006/relationships/hyperlink" Target="http://www.rma.gov.au/investigations/" TargetMode="External"/><Relationship Id="rId111" Type="http://schemas.openxmlformats.org/officeDocument/2006/relationships/hyperlink" Target="https://www.legislation.gov.au/Details/F2017C00861" TargetMode="External"/><Relationship Id="rId132" Type="http://schemas.openxmlformats.org/officeDocument/2006/relationships/hyperlink" Target="https://www.legislation.gov.au/Details/F2015L00913"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lii.edu.au/cgi-bin/viewdoc/au/cases/cth/AATA/2022/3377.html" TargetMode="External"/><Relationship Id="rId23" Type="http://schemas.openxmlformats.org/officeDocument/2006/relationships/hyperlink" Target="http://www.austlii.edu.au/cgi-bin/viewdoc/au/cases/cth/AATA/2022/3728.html" TargetMode="External"/><Relationship Id="rId28" Type="http://schemas.openxmlformats.org/officeDocument/2006/relationships/hyperlink" Target="http://www.austlii.edu.au/cgi-bin/viewdoc/au/cases/cth/AATA/2022/3657.html" TargetMode="External"/><Relationship Id="rId36" Type="http://schemas.openxmlformats.org/officeDocument/2006/relationships/hyperlink" Target="http://www.austlii.edu.au/cgi-bin/viewdoc/au/cases/cth/AATA/2022/3687.html" TargetMode="External"/><Relationship Id="rId49" Type="http://schemas.openxmlformats.org/officeDocument/2006/relationships/hyperlink" Target="http://www.austlii.edu.au/cgi-bin/viewdoc/au/cases/cth/AATA/2022/3786.html" TargetMode="External"/><Relationship Id="rId57" Type="http://schemas.openxmlformats.org/officeDocument/2006/relationships/hyperlink" Target="http://www.austlii.edu.au/cgi-bin/viewdoc/au/cases/cth/AATA/2022/3426.html" TargetMode="External"/><Relationship Id="rId106" Type="http://schemas.openxmlformats.org/officeDocument/2006/relationships/hyperlink" Target="https://www.legislation.gov.au/Details/F2021C00459" TargetMode="External"/><Relationship Id="rId114" Type="http://schemas.openxmlformats.org/officeDocument/2006/relationships/hyperlink" Target="https://www.legislation.gov.au/Details/F2015L01334" TargetMode="External"/><Relationship Id="rId119" Type="http://schemas.openxmlformats.org/officeDocument/2006/relationships/hyperlink" Target="https://www.legislation.gov.au/Details/F2015L01333" TargetMode="External"/><Relationship Id="rId127" Type="http://schemas.openxmlformats.org/officeDocument/2006/relationships/hyperlink" Target="https://www.legislation.gov.au/Details/F2017C00753" TargetMode="External"/><Relationship Id="rId10" Type="http://schemas.openxmlformats.org/officeDocument/2006/relationships/image" Target="media/image1.jpeg"/><Relationship Id="rId31" Type="http://schemas.openxmlformats.org/officeDocument/2006/relationships/hyperlink" Target="http://www.austlii.edu.au/cgi-bin/viewdoc/au/cases/cth/AATA/2022/3806.html?context=1;query=FYQV%20and%20Minister%20for%20Immigration,%20Citizenship%20and%20Multicultural%20Affairs%20%20;mask_path=au/cases/cth/AATA" TargetMode="External"/><Relationship Id="rId44" Type="http://schemas.openxmlformats.org/officeDocument/2006/relationships/hyperlink" Target="http://www.austlii.edu.au/cgi-bin/viewdoc/au/cases/cth/AATA/2022/3348.html" TargetMode="External"/><Relationship Id="rId52" Type="http://schemas.openxmlformats.org/officeDocument/2006/relationships/hyperlink" Target="http://www.austlii.edu.au/cgi-bin/viewdoc/au/cases/cth/AATA/2022/3646.html" TargetMode="External"/><Relationship Id="rId60" Type="http://schemas.openxmlformats.org/officeDocument/2006/relationships/hyperlink" Target="http://www.austlii.edu.au/cgi-bin/viewdoc/au/cases/cth/AATA/2022/3419.html" TargetMode="External"/><Relationship Id="rId65" Type="http://schemas.openxmlformats.org/officeDocument/2006/relationships/hyperlink" Target="http://www.austlii.edu.au/cgi-bin/viewdoc/au/cases/cth/AATA/2022/3790.html" TargetMode="External"/><Relationship Id="rId73" Type="http://schemas.openxmlformats.org/officeDocument/2006/relationships/hyperlink" Target="http://www.austlii.edu.au/cgi-bin/viewdoc/au/cases/cth/AATA/2022/3430.html" TargetMode="External"/><Relationship Id="rId78" Type="http://schemas.openxmlformats.org/officeDocument/2006/relationships/hyperlink" Target="http://www.austlii.edu.au/cgi-bin/viewdoc/au/cases/cth/FCA/2022/1311.html" TargetMode="External"/><Relationship Id="rId81" Type="http://schemas.openxmlformats.org/officeDocument/2006/relationships/hyperlink" Target="http://www.austlii.edu.au/cgi-bin/viewdoc/au/cases/cth/AATA/2021/4391.html" TargetMode="External"/><Relationship Id="rId86" Type="http://schemas.openxmlformats.org/officeDocument/2006/relationships/hyperlink" Target="http://www.austlii.edu.au/cgi-bin/viewdoc/au/cases/cth/AATA/2021/4236.html" TargetMode="External"/><Relationship Id="rId94" Type="http://schemas.openxmlformats.org/officeDocument/2006/relationships/hyperlink" Target="https://www.legislation.gov.au/Series/C2004A03268" TargetMode="External"/><Relationship Id="rId99" Type="http://schemas.openxmlformats.org/officeDocument/2006/relationships/hyperlink" Target="https://www.legislation.gov.au/Details/F2015L01337" TargetMode="External"/><Relationship Id="rId101" Type="http://schemas.openxmlformats.org/officeDocument/2006/relationships/hyperlink" Target="https://www.legislation.gov.au/Details/F2017C00808" TargetMode="External"/><Relationship Id="rId122" Type="http://schemas.openxmlformats.org/officeDocument/2006/relationships/hyperlink" Target="https://www.legislation.gov.au/Details/F2015C00802" TargetMode="External"/><Relationship Id="rId130" Type="http://schemas.openxmlformats.org/officeDocument/2006/relationships/hyperlink" Target="https://www.legislation.gov.au/Details/F2015L01328" TargetMode="External"/><Relationship Id="rId135" Type="http://schemas.openxmlformats.org/officeDocument/2006/relationships/image" Target="media/image2.png"/><Relationship Id="rId14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ustlii.edu.au/cgi-bin/viewdoc/au/cases/cth/AATA/2022/3075.html" TargetMode="External"/><Relationship Id="rId18" Type="http://schemas.openxmlformats.org/officeDocument/2006/relationships/hyperlink" Target="http://www.austlii.edu.au/cgi-bin/viewdoc/au/cases/cth/AATA/2022/3655.html" TargetMode="External"/><Relationship Id="rId39" Type="http://schemas.openxmlformats.org/officeDocument/2006/relationships/hyperlink" Target="http://www.austlii.edu.au/cgi-bin/viewdoc/au/cases/cth/AATA/2022/3689.html?context=1;query=Ngatupuna%20and%20Minister%20for%20Immigration,%20Citizenship%20and%20Multicultural%20Affairs;mask_path=au/cases/cth/AATA" TargetMode="External"/><Relationship Id="rId109" Type="http://schemas.openxmlformats.org/officeDocument/2006/relationships/hyperlink" Target="https://www.legislation.gov.au/Details/F2018C00663" TargetMode="External"/><Relationship Id="rId34" Type="http://schemas.openxmlformats.org/officeDocument/2006/relationships/hyperlink" Target="http://www.austlii.edu.au/cgi-bin/viewdoc/au/cases/cth/AATA/2022/3740.html?context=1;query=Hofman%20and%20Minister%20for%20Immigration,%20Citizenship,%20and%20Multicultural%20Affairs%20;mask_path=au/cases/cth/AATA" TargetMode="External"/><Relationship Id="rId50" Type="http://schemas.openxmlformats.org/officeDocument/2006/relationships/hyperlink" Target="http://www.austlii.edu.au/cgi-bin/viewdoc/au/cases/cth/AATA/2022/3736.html?context=1;query=Morris%20and%20National%20Disability%20Insurance%20Agency%20;mask_path=au/cases/cth/AATA" TargetMode="External"/><Relationship Id="rId55" Type="http://schemas.openxmlformats.org/officeDocument/2006/relationships/hyperlink" Target="http://www.austlii.edu.au/cgi-bin/viewdoc/au/cases/cth/AATA/2022/3384.html" TargetMode="External"/><Relationship Id="rId76" Type="http://schemas.openxmlformats.org/officeDocument/2006/relationships/hyperlink" Target="http://www.austlii.edu.au/cgi-bin/viewdoc/au/cases/cth/FCA/2022/1274.html" TargetMode="External"/><Relationship Id="rId97" Type="http://schemas.openxmlformats.org/officeDocument/2006/relationships/hyperlink" Target="https://www.legislation.gov.au/Details/C2022G01071" TargetMode="External"/><Relationship Id="rId104" Type="http://schemas.openxmlformats.org/officeDocument/2006/relationships/hyperlink" Target="https://www.legislation.gov.au/Details/F2018C00643" TargetMode="External"/><Relationship Id="rId120" Type="http://schemas.openxmlformats.org/officeDocument/2006/relationships/hyperlink" Target="https://www.legislation.gov.au/Details/F2015L01326" TargetMode="External"/><Relationship Id="rId125" Type="http://schemas.openxmlformats.org/officeDocument/2006/relationships/hyperlink" Target="https://www.legislation.gov.au/Details/F2015L01318"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austlii.edu.au/cgi-bin/viewdoc/au/cases/cth/AATA/2022/3192.html" TargetMode="External"/><Relationship Id="rId92" Type="http://schemas.openxmlformats.org/officeDocument/2006/relationships/hyperlink" Target="http://www.austlii.edu.au/cgi-bin/viewdoc/au/cases/cth/AATA/2022/145.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2/3627.html" TargetMode="External"/><Relationship Id="rId24" Type="http://schemas.openxmlformats.org/officeDocument/2006/relationships/hyperlink" Target="http://www.austlii.edu.au/cgi-bin/viewdoc/au/cases/cth/AATA/2022/3784.html" TargetMode="External"/><Relationship Id="rId40" Type="http://schemas.openxmlformats.org/officeDocument/2006/relationships/hyperlink" Target="http://www.austlii.edu.au/cgi-bin/viewdoc/au/cases/cth/AATA/2022/3677.html" TargetMode="External"/><Relationship Id="rId45" Type="http://schemas.openxmlformats.org/officeDocument/2006/relationships/hyperlink" Target="http://www.austlii.edu.au/cgi-bin/viewdoc/au/cases/cth/AATA/2022/3322.html" TargetMode="External"/><Relationship Id="rId66" Type="http://schemas.openxmlformats.org/officeDocument/2006/relationships/hyperlink" Target="http://www.austlii.edu.au/cgi-bin/viewdoc/au/cases/cth/AATA/2022/3804.html?context=1;query=Moreton%20Resources%20Ltd%20and%20Industry%20Innovation%20and%20Science%20Australia%20;mask_path=au/cases/cth/AATA" TargetMode="External"/><Relationship Id="rId87" Type="http://schemas.openxmlformats.org/officeDocument/2006/relationships/hyperlink" Target="http://www.austlii.edu.au/cgi-bin/viewdoc/au/cases/cth/FCA/2022/1342.html" TargetMode="External"/><Relationship Id="rId110" Type="http://schemas.openxmlformats.org/officeDocument/2006/relationships/hyperlink" Target="https://www.legislation.gov.au/Details/F2017C00862" TargetMode="External"/><Relationship Id="rId115" Type="http://schemas.openxmlformats.org/officeDocument/2006/relationships/hyperlink" Target="https://www.legislation.gov.au/Details/F2015L01335" TargetMode="External"/><Relationship Id="rId131" Type="http://schemas.openxmlformats.org/officeDocument/2006/relationships/hyperlink" Target="https://www.legislation.gov.au/Details/F2015L01329" TargetMode="External"/><Relationship Id="rId136" Type="http://schemas.openxmlformats.org/officeDocument/2006/relationships/hyperlink" Target="http://creativecommons.org/licenses/by/3.0/au/deed.en" TargetMode="External"/><Relationship Id="rId61" Type="http://schemas.openxmlformats.org/officeDocument/2006/relationships/hyperlink" Target="http://www.austlii.edu.au/cgi-bin/viewdoc/au/cases/cth/AATA/2022/3772.html" TargetMode="External"/><Relationship Id="rId82" Type="http://schemas.openxmlformats.org/officeDocument/2006/relationships/hyperlink" Target="http://www.austlii.edu.au/cgi-bin/viewdoc/au/cases/cth/FCA/2022/1319.html" TargetMode="External"/><Relationship Id="rId19" Type="http://schemas.openxmlformats.org/officeDocument/2006/relationships/hyperlink" Target="http://www.austlii.edu.au/cgi-bin/viewdoc/au/cases/cth/AATA/2022/3656.html" TargetMode="External"/><Relationship Id="rId14" Type="http://schemas.openxmlformats.org/officeDocument/2006/relationships/hyperlink" Target="http://www.austlii.edu.au/cgi-bin/viewdoc/au/cases/cth/AATA/2022/3519.html" TargetMode="External"/><Relationship Id="rId30" Type="http://schemas.openxmlformats.org/officeDocument/2006/relationships/hyperlink" Target="http://www.austlii.edu.au/cgi-bin/viewdoc/au/cases/cth/AATA/2022/3768.html?context=1;query=FYQV%20and%20Minister%20for%20Immigration,%20Citizenship%20and%20Multicultural%20Affairs%20%20%20;mask_path=au/cases/cth/AATA" TargetMode="External"/><Relationship Id="rId35" Type="http://schemas.openxmlformats.org/officeDocument/2006/relationships/hyperlink" Target="http://www.austlii.edu.au/cgi-bin/viewdoc/au/cases/cth/AATA/2022/3684.html" TargetMode="External"/><Relationship Id="rId56" Type="http://schemas.openxmlformats.org/officeDocument/2006/relationships/hyperlink" Target="http://www.austlii.edu.au/cgi-bin/viewdoc/au/cases/cth/AATA/2022/3593.html" TargetMode="External"/><Relationship Id="rId77" Type="http://schemas.openxmlformats.org/officeDocument/2006/relationships/hyperlink" Target="http://www.austlii.edu.au/cgi-bin/viewdoc/au/cases/cth/AATA/2021/3146.html" TargetMode="External"/><Relationship Id="rId100" Type="http://schemas.openxmlformats.org/officeDocument/2006/relationships/hyperlink" Target="https://www.legislation.gov.au/Details/F2020C00211" TargetMode="External"/><Relationship Id="rId105" Type="http://schemas.openxmlformats.org/officeDocument/2006/relationships/hyperlink" Target="https://www.legislation.gov.au/Details/F2018C00644" TargetMode="External"/><Relationship Id="rId126" Type="http://schemas.openxmlformats.org/officeDocument/2006/relationships/hyperlink" Target="https://www.legislation.gov.au/Details/F2017C00755"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ustlii.edu.au/cgi-bin/viewdoc/au/cases/cth/AATA/2022/3738.html" TargetMode="External"/><Relationship Id="rId72" Type="http://schemas.openxmlformats.org/officeDocument/2006/relationships/hyperlink" Target="http://www.austlii.edu.au/cgi-bin/viewdoc/au/cases/cth/AATA/2022/403.html" TargetMode="External"/><Relationship Id="rId93" Type="http://schemas.openxmlformats.org/officeDocument/2006/relationships/hyperlink" Target="http://www.austlii.edu.au/cgi-bin/viewdoc/au/cases/cth/FCA/2022/1296.html" TargetMode="External"/><Relationship Id="rId98" Type="http://schemas.openxmlformats.org/officeDocument/2006/relationships/hyperlink" Target="https://www.legislation.gov.au/Details/F2015L01336" TargetMode="External"/><Relationship Id="rId121" Type="http://schemas.openxmlformats.org/officeDocument/2006/relationships/hyperlink" Target="https://www.legislation.gov.au/Details/F2015L01327" TargetMode="External"/><Relationship Id="rId14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9C39EEE0B84396DC494D4D40B734" ma:contentTypeVersion="14" ma:contentTypeDescription="Create a new document." ma:contentTypeScope="" ma:versionID="9c7b391fd9b8714860f26790eeb3f440">
  <xsd:schema xmlns:xsd="http://www.w3.org/2001/XMLSchema" xmlns:xs="http://www.w3.org/2001/XMLSchema" xmlns:p="http://schemas.microsoft.com/office/2006/metadata/properties" xmlns:ns3="71732f81-b581-4830-8a34-3f145f0befd6" xmlns:ns4="1122f0ac-1fe5-49ea-b2a4-afab9a45b9b0" targetNamespace="http://schemas.microsoft.com/office/2006/metadata/properties" ma:root="true" ma:fieldsID="c776f802967bc9229ceaa1b7e58c505c" ns3:_="" ns4:_="">
    <xsd:import namespace="71732f81-b581-4830-8a34-3f145f0befd6"/>
    <xsd:import namespace="1122f0ac-1fe5-49ea-b2a4-afab9a45b9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2f81-b581-4830-8a34-3f145f0be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2f0ac-1fe5-49ea-b2a4-afab9a45b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2031B-6C55-4578-B057-6437A1151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2f81-b581-4830-8a34-3f145f0befd6"/>
    <ds:schemaRef ds:uri="1122f0ac-1fe5-49ea-b2a4-afab9a45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782DD-B39A-4F90-8931-2D7A388BA9EC}">
  <ds:schemaRefs>
    <ds:schemaRef ds:uri="http://schemas.openxmlformats.org/package/2006/metadata/core-properties"/>
    <ds:schemaRef ds:uri="http://purl.org/dc/dcmitype/"/>
    <ds:schemaRef ds:uri="http://purl.org/dc/terms/"/>
    <ds:schemaRef ds:uri="1122f0ac-1fe5-49ea-b2a4-afab9a45b9b0"/>
    <ds:schemaRef ds:uri="http://schemas.microsoft.com/office/2006/documentManagement/types"/>
    <ds:schemaRef ds:uri="http://schemas.microsoft.com/office/2006/metadata/properties"/>
    <ds:schemaRef ds:uri="http://purl.org/dc/elements/1.1/"/>
    <ds:schemaRef ds:uri="http://schemas.microsoft.com/office/infopath/2007/PartnerControls"/>
    <ds:schemaRef ds:uri="71732f81-b581-4830-8a34-3f145f0befd6"/>
    <ds:schemaRef ds:uri="http://www.w3.org/XML/1998/namespace"/>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5528</Words>
  <Characters>48795</Characters>
  <Application>Microsoft Office Word</Application>
  <DocSecurity>0</DocSecurity>
  <Lines>406</Lines>
  <Paragraphs>108</Paragraphs>
  <ScaleCrop>false</ScaleCrop>
  <HeadingPairs>
    <vt:vector size="2" baseType="variant">
      <vt:variant>
        <vt:lpstr>Title</vt:lpstr>
      </vt:variant>
      <vt:variant>
        <vt:i4>1</vt:i4>
      </vt:variant>
    </vt:vector>
  </HeadingPairs>
  <TitlesOfParts>
    <vt:vector size="1" baseType="lpstr">
      <vt:lpstr>AAT Bulletin Issue No. 23/2022 (External version)</vt:lpstr>
    </vt:vector>
  </TitlesOfParts>
  <Company>Administrative Appeals Tribunal</Company>
  <LinksUpToDate>false</LinksUpToDate>
  <CharactersWithSpaces>54215</CharactersWithSpaces>
  <SharedDoc>false</SharedDoc>
  <HLinks>
    <vt:vector size="492" baseType="variant">
      <vt:variant>
        <vt:i4>6946934</vt:i4>
      </vt:variant>
      <vt:variant>
        <vt:i4>276</vt:i4>
      </vt:variant>
      <vt:variant>
        <vt:i4>0</vt:i4>
      </vt:variant>
      <vt:variant>
        <vt:i4>5</vt:i4>
      </vt:variant>
      <vt:variant>
        <vt:lpwstr>http://www.austlii.edu.au/au/cases/cth/aat/</vt:lpwstr>
      </vt:variant>
      <vt:variant>
        <vt:lpwstr/>
      </vt:variant>
      <vt:variant>
        <vt:i4>2687067</vt:i4>
      </vt:variant>
      <vt:variant>
        <vt:i4>273</vt:i4>
      </vt:variant>
      <vt:variant>
        <vt:i4>0</vt:i4>
      </vt:variant>
      <vt:variant>
        <vt:i4>5</vt:i4>
      </vt:variant>
      <vt:variant>
        <vt:lpwstr>mailto:aatweb@aat.gov.au</vt:lpwstr>
      </vt:variant>
      <vt:variant>
        <vt:lpwstr/>
      </vt:variant>
      <vt:variant>
        <vt:i4>5439552</vt:i4>
      </vt:variant>
      <vt:variant>
        <vt:i4>270</vt:i4>
      </vt:variant>
      <vt:variant>
        <vt:i4>0</vt:i4>
      </vt:variant>
      <vt:variant>
        <vt:i4>5</vt:i4>
      </vt:variant>
      <vt:variant>
        <vt:lpwstr>https://www.pmc.gov.au/government/commonwealth-coat-arms</vt:lpwstr>
      </vt:variant>
      <vt:variant>
        <vt:lpwstr/>
      </vt:variant>
      <vt:variant>
        <vt:i4>5111827</vt:i4>
      </vt:variant>
      <vt:variant>
        <vt:i4>267</vt:i4>
      </vt:variant>
      <vt:variant>
        <vt:i4>0</vt:i4>
      </vt:variant>
      <vt:variant>
        <vt:i4>5</vt:i4>
      </vt:variant>
      <vt:variant>
        <vt:lpwstr>http://creativecommons.org/licenses/by/3.0/au/deed.en</vt:lpwstr>
      </vt:variant>
      <vt:variant>
        <vt:lpwstr/>
      </vt:variant>
      <vt:variant>
        <vt:i4>8192040</vt:i4>
      </vt:variant>
      <vt:variant>
        <vt:i4>264</vt:i4>
      </vt:variant>
      <vt:variant>
        <vt:i4>0</vt:i4>
      </vt:variant>
      <vt:variant>
        <vt:i4>5</vt:i4>
      </vt:variant>
      <vt:variant>
        <vt:lpwstr>https://www.legislation.gov.au/Details/F2015L00914</vt:lpwstr>
      </vt:variant>
      <vt:variant>
        <vt:lpwstr/>
      </vt:variant>
      <vt:variant>
        <vt:i4>7995432</vt:i4>
      </vt:variant>
      <vt:variant>
        <vt:i4>261</vt:i4>
      </vt:variant>
      <vt:variant>
        <vt:i4>0</vt:i4>
      </vt:variant>
      <vt:variant>
        <vt:i4>5</vt:i4>
      </vt:variant>
      <vt:variant>
        <vt:lpwstr>https://www.legislation.gov.au/Details/F2015L00913</vt:lpwstr>
      </vt:variant>
      <vt:variant>
        <vt:lpwstr/>
      </vt:variant>
      <vt:variant>
        <vt:i4>7995434</vt:i4>
      </vt:variant>
      <vt:variant>
        <vt:i4>258</vt:i4>
      </vt:variant>
      <vt:variant>
        <vt:i4>0</vt:i4>
      </vt:variant>
      <vt:variant>
        <vt:i4>5</vt:i4>
      </vt:variant>
      <vt:variant>
        <vt:lpwstr>https://www.legislation.gov.au/Details/F2015L01329</vt:lpwstr>
      </vt:variant>
      <vt:variant>
        <vt:lpwstr/>
      </vt:variant>
      <vt:variant>
        <vt:i4>8060970</vt:i4>
      </vt:variant>
      <vt:variant>
        <vt:i4>255</vt:i4>
      </vt:variant>
      <vt:variant>
        <vt:i4>0</vt:i4>
      </vt:variant>
      <vt:variant>
        <vt:i4>5</vt:i4>
      </vt:variant>
      <vt:variant>
        <vt:lpwstr>https://www.legislation.gov.au/Details/F2015L01328</vt:lpwstr>
      </vt:variant>
      <vt:variant>
        <vt:lpwstr/>
      </vt:variant>
      <vt:variant>
        <vt:i4>8192035</vt:i4>
      </vt:variant>
      <vt:variant>
        <vt:i4>252</vt:i4>
      </vt:variant>
      <vt:variant>
        <vt:i4>0</vt:i4>
      </vt:variant>
      <vt:variant>
        <vt:i4>5</vt:i4>
      </vt:variant>
      <vt:variant>
        <vt:lpwstr>https://www.legislation.gov.au/Details/F2017C00857</vt:lpwstr>
      </vt:variant>
      <vt:variant>
        <vt:lpwstr/>
      </vt:variant>
      <vt:variant>
        <vt:i4>7536675</vt:i4>
      </vt:variant>
      <vt:variant>
        <vt:i4>249</vt:i4>
      </vt:variant>
      <vt:variant>
        <vt:i4>0</vt:i4>
      </vt:variant>
      <vt:variant>
        <vt:i4>5</vt:i4>
      </vt:variant>
      <vt:variant>
        <vt:lpwstr>https://www.legislation.gov.au/Details/F2017C00859</vt:lpwstr>
      </vt:variant>
      <vt:variant>
        <vt:lpwstr/>
      </vt:variant>
      <vt:variant>
        <vt:i4>7733283</vt:i4>
      </vt:variant>
      <vt:variant>
        <vt:i4>246</vt:i4>
      </vt:variant>
      <vt:variant>
        <vt:i4>0</vt:i4>
      </vt:variant>
      <vt:variant>
        <vt:i4>5</vt:i4>
      </vt:variant>
      <vt:variant>
        <vt:lpwstr>https://www.legislation.gov.au/Details/F2017C00753</vt:lpwstr>
      </vt:variant>
      <vt:variant>
        <vt:lpwstr/>
      </vt:variant>
      <vt:variant>
        <vt:i4>7340067</vt:i4>
      </vt:variant>
      <vt:variant>
        <vt:i4>243</vt:i4>
      </vt:variant>
      <vt:variant>
        <vt:i4>0</vt:i4>
      </vt:variant>
      <vt:variant>
        <vt:i4>5</vt:i4>
      </vt:variant>
      <vt:variant>
        <vt:lpwstr>https://www.legislation.gov.au/Details/F2017C00755</vt:lpwstr>
      </vt:variant>
      <vt:variant>
        <vt:lpwstr/>
      </vt:variant>
      <vt:variant>
        <vt:i4>8060969</vt:i4>
      </vt:variant>
      <vt:variant>
        <vt:i4>240</vt:i4>
      </vt:variant>
      <vt:variant>
        <vt:i4>0</vt:i4>
      </vt:variant>
      <vt:variant>
        <vt:i4>5</vt:i4>
      </vt:variant>
      <vt:variant>
        <vt:lpwstr>https://www.legislation.gov.au/Details/F2015L01318</vt:lpwstr>
      </vt:variant>
      <vt:variant>
        <vt:lpwstr/>
      </vt:variant>
      <vt:variant>
        <vt:i4>7602217</vt:i4>
      </vt:variant>
      <vt:variant>
        <vt:i4>237</vt:i4>
      </vt:variant>
      <vt:variant>
        <vt:i4>0</vt:i4>
      </vt:variant>
      <vt:variant>
        <vt:i4>5</vt:i4>
      </vt:variant>
      <vt:variant>
        <vt:lpwstr>https://www.legislation.gov.au/Details/F2015L01317</vt:lpwstr>
      </vt:variant>
      <vt:variant>
        <vt:lpwstr/>
      </vt:variant>
      <vt:variant>
        <vt:i4>7929894</vt:i4>
      </vt:variant>
      <vt:variant>
        <vt:i4>234</vt:i4>
      </vt:variant>
      <vt:variant>
        <vt:i4>0</vt:i4>
      </vt:variant>
      <vt:variant>
        <vt:i4>5</vt:i4>
      </vt:variant>
      <vt:variant>
        <vt:lpwstr>https://www.legislation.gov.au/Details/F2015C00801</vt:lpwstr>
      </vt:variant>
      <vt:variant>
        <vt:lpwstr/>
      </vt:variant>
      <vt:variant>
        <vt:i4>7995430</vt:i4>
      </vt:variant>
      <vt:variant>
        <vt:i4>231</vt:i4>
      </vt:variant>
      <vt:variant>
        <vt:i4>0</vt:i4>
      </vt:variant>
      <vt:variant>
        <vt:i4>5</vt:i4>
      </vt:variant>
      <vt:variant>
        <vt:lpwstr>https://www.legislation.gov.au/Details/F2015C00802</vt:lpwstr>
      </vt:variant>
      <vt:variant>
        <vt:lpwstr/>
      </vt:variant>
      <vt:variant>
        <vt:i4>7602218</vt:i4>
      </vt:variant>
      <vt:variant>
        <vt:i4>228</vt:i4>
      </vt:variant>
      <vt:variant>
        <vt:i4>0</vt:i4>
      </vt:variant>
      <vt:variant>
        <vt:i4>5</vt:i4>
      </vt:variant>
      <vt:variant>
        <vt:lpwstr>https://www.legislation.gov.au/Details/F2015L01327</vt:lpwstr>
      </vt:variant>
      <vt:variant>
        <vt:lpwstr/>
      </vt:variant>
      <vt:variant>
        <vt:i4>7667754</vt:i4>
      </vt:variant>
      <vt:variant>
        <vt:i4>225</vt:i4>
      </vt:variant>
      <vt:variant>
        <vt:i4>0</vt:i4>
      </vt:variant>
      <vt:variant>
        <vt:i4>5</vt:i4>
      </vt:variant>
      <vt:variant>
        <vt:lpwstr>https://www.legislation.gov.au/Details/F2015L01326</vt:lpwstr>
      </vt:variant>
      <vt:variant>
        <vt:lpwstr/>
      </vt:variant>
      <vt:variant>
        <vt:i4>7340075</vt:i4>
      </vt:variant>
      <vt:variant>
        <vt:i4>222</vt:i4>
      </vt:variant>
      <vt:variant>
        <vt:i4>0</vt:i4>
      </vt:variant>
      <vt:variant>
        <vt:i4>5</vt:i4>
      </vt:variant>
      <vt:variant>
        <vt:lpwstr>https://www.legislation.gov.au/Details/F2015L01333</vt:lpwstr>
      </vt:variant>
      <vt:variant>
        <vt:lpwstr/>
      </vt:variant>
      <vt:variant>
        <vt:i4>7405611</vt:i4>
      </vt:variant>
      <vt:variant>
        <vt:i4>219</vt:i4>
      </vt:variant>
      <vt:variant>
        <vt:i4>0</vt:i4>
      </vt:variant>
      <vt:variant>
        <vt:i4>5</vt:i4>
      </vt:variant>
      <vt:variant>
        <vt:lpwstr>https://www.legislation.gov.au/Details/F2015L01332</vt:lpwstr>
      </vt:variant>
      <vt:variant>
        <vt:lpwstr/>
      </vt:variant>
      <vt:variant>
        <vt:i4>8257581</vt:i4>
      </vt:variant>
      <vt:variant>
        <vt:i4>216</vt:i4>
      </vt:variant>
      <vt:variant>
        <vt:i4>0</vt:i4>
      </vt:variant>
      <vt:variant>
        <vt:i4>5</vt:i4>
      </vt:variant>
      <vt:variant>
        <vt:lpwstr>https://www.legislation.gov.au/Details/F2015L00648</vt:lpwstr>
      </vt:variant>
      <vt:variant>
        <vt:lpwstr/>
      </vt:variant>
      <vt:variant>
        <vt:i4>7536685</vt:i4>
      </vt:variant>
      <vt:variant>
        <vt:i4>213</vt:i4>
      </vt:variant>
      <vt:variant>
        <vt:i4>0</vt:i4>
      </vt:variant>
      <vt:variant>
        <vt:i4>5</vt:i4>
      </vt:variant>
      <vt:variant>
        <vt:lpwstr>https://www.legislation.gov.au/Details/F2015L00645</vt:lpwstr>
      </vt:variant>
      <vt:variant>
        <vt:lpwstr/>
      </vt:variant>
      <vt:variant>
        <vt:i4>7733291</vt:i4>
      </vt:variant>
      <vt:variant>
        <vt:i4>210</vt:i4>
      </vt:variant>
      <vt:variant>
        <vt:i4>0</vt:i4>
      </vt:variant>
      <vt:variant>
        <vt:i4>5</vt:i4>
      </vt:variant>
      <vt:variant>
        <vt:lpwstr>https://www.legislation.gov.au/Details/F2015L01335</vt:lpwstr>
      </vt:variant>
      <vt:variant>
        <vt:lpwstr/>
      </vt:variant>
      <vt:variant>
        <vt:i4>7798827</vt:i4>
      </vt:variant>
      <vt:variant>
        <vt:i4>207</vt:i4>
      </vt:variant>
      <vt:variant>
        <vt:i4>0</vt:i4>
      </vt:variant>
      <vt:variant>
        <vt:i4>5</vt:i4>
      </vt:variant>
      <vt:variant>
        <vt:lpwstr>https://www.legislation.gov.au/Details/F2015L01334</vt:lpwstr>
      </vt:variant>
      <vt:variant>
        <vt:lpwstr/>
      </vt:variant>
      <vt:variant>
        <vt:i4>8192035</vt:i4>
      </vt:variant>
      <vt:variant>
        <vt:i4>204</vt:i4>
      </vt:variant>
      <vt:variant>
        <vt:i4>0</vt:i4>
      </vt:variant>
      <vt:variant>
        <vt:i4>5</vt:i4>
      </vt:variant>
      <vt:variant>
        <vt:lpwstr>https://www.legislation.gov.au/Details/F2017C00758</vt:lpwstr>
      </vt:variant>
      <vt:variant>
        <vt:lpwstr/>
      </vt:variant>
      <vt:variant>
        <vt:i4>8257570</vt:i4>
      </vt:variant>
      <vt:variant>
        <vt:i4>201</vt:i4>
      </vt:variant>
      <vt:variant>
        <vt:i4>0</vt:i4>
      </vt:variant>
      <vt:variant>
        <vt:i4>5</vt:i4>
      </vt:variant>
      <vt:variant>
        <vt:lpwstr>https://www.legislation.gov.au/Details/F2018C00645</vt:lpwstr>
      </vt:variant>
      <vt:variant>
        <vt:lpwstr/>
      </vt:variant>
      <vt:variant>
        <vt:i4>8060960</vt:i4>
      </vt:variant>
      <vt:variant>
        <vt:i4>198</vt:i4>
      </vt:variant>
      <vt:variant>
        <vt:i4>0</vt:i4>
      </vt:variant>
      <vt:variant>
        <vt:i4>5</vt:i4>
      </vt:variant>
      <vt:variant>
        <vt:lpwstr>https://www.legislation.gov.au/Details/F2017C00861</vt:lpwstr>
      </vt:variant>
      <vt:variant>
        <vt:lpwstr/>
      </vt:variant>
      <vt:variant>
        <vt:i4>7864352</vt:i4>
      </vt:variant>
      <vt:variant>
        <vt:i4>195</vt:i4>
      </vt:variant>
      <vt:variant>
        <vt:i4>0</vt:i4>
      </vt:variant>
      <vt:variant>
        <vt:i4>5</vt:i4>
      </vt:variant>
      <vt:variant>
        <vt:lpwstr>https://www.legislation.gov.au/Details/F2017C00862</vt:lpwstr>
      </vt:variant>
      <vt:variant>
        <vt:lpwstr/>
      </vt:variant>
      <vt:variant>
        <vt:i4>7864352</vt:i4>
      </vt:variant>
      <vt:variant>
        <vt:i4>192</vt:i4>
      </vt:variant>
      <vt:variant>
        <vt:i4>0</vt:i4>
      </vt:variant>
      <vt:variant>
        <vt:i4>5</vt:i4>
      </vt:variant>
      <vt:variant>
        <vt:lpwstr>https://www.legislation.gov.au/Details/F2018C00663</vt:lpwstr>
      </vt:variant>
      <vt:variant>
        <vt:lpwstr/>
      </vt:variant>
      <vt:variant>
        <vt:i4>7995424</vt:i4>
      </vt:variant>
      <vt:variant>
        <vt:i4>189</vt:i4>
      </vt:variant>
      <vt:variant>
        <vt:i4>0</vt:i4>
      </vt:variant>
      <vt:variant>
        <vt:i4>5</vt:i4>
      </vt:variant>
      <vt:variant>
        <vt:lpwstr>https://www.legislation.gov.au/Details/F2018C00661</vt:lpwstr>
      </vt:variant>
      <vt:variant>
        <vt:lpwstr/>
      </vt:variant>
      <vt:variant>
        <vt:i4>7340067</vt:i4>
      </vt:variant>
      <vt:variant>
        <vt:i4>186</vt:i4>
      </vt:variant>
      <vt:variant>
        <vt:i4>0</vt:i4>
      </vt:variant>
      <vt:variant>
        <vt:i4>5</vt:i4>
      </vt:variant>
      <vt:variant>
        <vt:lpwstr>https://www.legislation.gov.au/Details/F2021C00460</vt:lpwstr>
      </vt:variant>
      <vt:variant>
        <vt:lpwstr/>
      </vt:variant>
      <vt:variant>
        <vt:i4>7929888</vt:i4>
      </vt:variant>
      <vt:variant>
        <vt:i4>183</vt:i4>
      </vt:variant>
      <vt:variant>
        <vt:i4>0</vt:i4>
      </vt:variant>
      <vt:variant>
        <vt:i4>5</vt:i4>
      </vt:variant>
      <vt:variant>
        <vt:lpwstr>https://www.legislation.gov.au/Details/F2021C00459</vt:lpwstr>
      </vt:variant>
      <vt:variant>
        <vt:lpwstr/>
      </vt:variant>
      <vt:variant>
        <vt:i4>8323106</vt:i4>
      </vt:variant>
      <vt:variant>
        <vt:i4>180</vt:i4>
      </vt:variant>
      <vt:variant>
        <vt:i4>0</vt:i4>
      </vt:variant>
      <vt:variant>
        <vt:i4>5</vt:i4>
      </vt:variant>
      <vt:variant>
        <vt:lpwstr>https://www.legislation.gov.au/Details/F2018C00644</vt:lpwstr>
      </vt:variant>
      <vt:variant>
        <vt:lpwstr/>
      </vt:variant>
      <vt:variant>
        <vt:i4>7864354</vt:i4>
      </vt:variant>
      <vt:variant>
        <vt:i4>177</vt:i4>
      </vt:variant>
      <vt:variant>
        <vt:i4>0</vt:i4>
      </vt:variant>
      <vt:variant>
        <vt:i4>5</vt:i4>
      </vt:variant>
      <vt:variant>
        <vt:lpwstr>https://www.legislation.gov.au/Details/F2018C00643</vt:lpwstr>
      </vt:variant>
      <vt:variant>
        <vt:lpwstr/>
      </vt:variant>
      <vt:variant>
        <vt:i4>8126507</vt:i4>
      </vt:variant>
      <vt:variant>
        <vt:i4>174</vt:i4>
      </vt:variant>
      <vt:variant>
        <vt:i4>0</vt:i4>
      </vt:variant>
      <vt:variant>
        <vt:i4>5</vt:i4>
      </vt:variant>
      <vt:variant>
        <vt:lpwstr>https://www.legislation.gov.au/Details/F2015L00925</vt:lpwstr>
      </vt:variant>
      <vt:variant>
        <vt:lpwstr/>
      </vt:variant>
      <vt:variant>
        <vt:i4>8192043</vt:i4>
      </vt:variant>
      <vt:variant>
        <vt:i4>171</vt:i4>
      </vt:variant>
      <vt:variant>
        <vt:i4>0</vt:i4>
      </vt:variant>
      <vt:variant>
        <vt:i4>5</vt:i4>
      </vt:variant>
      <vt:variant>
        <vt:lpwstr>https://www.legislation.gov.au/Details/F2015L00924</vt:lpwstr>
      </vt:variant>
      <vt:variant>
        <vt:lpwstr/>
      </vt:variant>
      <vt:variant>
        <vt:i4>7471142</vt:i4>
      </vt:variant>
      <vt:variant>
        <vt:i4>168</vt:i4>
      </vt:variant>
      <vt:variant>
        <vt:i4>0</vt:i4>
      </vt:variant>
      <vt:variant>
        <vt:i4>5</vt:i4>
      </vt:variant>
      <vt:variant>
        <vt:lpwstr>https://www.legislation.gov.au/Details/F2017C00808</vt:lpwstr>
      </vt:variant>
      <vt:variant>
        <vt:lpwstr/>
      </vt:variant>
      <vt:variant>
        <vt:i4>7733284</vt:i4>
      </vt:variant>
      <vt:variant>
        <vt:i4>165</vt:i4>
      </vt:variant>
      <vt:variant>
        <vt:i4>0</vt:i4>
      </vt:variant>
      <vt:variant>
        <vt:i4>5</vt:i4>
      </vt:variant>
      <vt:variant>
        <vt:lpwstr>https://www.legislation.gov.au/Details/F2020C00211</vt:lpwstr>
      </vt:variant>
      <vt:variant>
        <vt:lpwstr/>
      </vt:variant>
      <vt:variant>
        <vt:i4>7602219</vt:i4>
      </vt:variant>
      <vt:variant>
        <vt:i4>162</vt:i4>
      </vt:variant>
      <vt:variant>
        <vt:i4>0</vt:i4>
      </vt:variant>
      <vt:variant>
        <vt:i4>5</vt:i4>
      </vt:variant>
      <vt:variant>
        <vt:lpwstr>https://www.legislation.gov.au/Details/F2015L01337</vt:lpwstr>
      </vt:variant>
      <vt:variant>
        <vt:lpwstr/>
      </vt:variant>
      <vt:variant>
        <vt:i4>7667755</vt:i4>
      </vt:variant>
      <vt:variant>
        <vt:i4>159</vt:i4>
      </vt:variant>
      <vt:variant>
        <vt:i4>0</vt:i4>
      </vt:variant>
      <vt:variant>
        <vt:i4>5</vt:i4>
      </vt:variant>
      <vt:variant>
        <vt:lpwstr>https://www.legislation.gov.au/Details/F2015L01336</vt:lpwstr>
      </vt:variant>
      <vt:variant>
        <vt:lpwstr/>
      </vt:variant>
      <vt:variant>
        <vt:i4>7536679</vt:i4>
      </vt:variant>
      <vt:variant>
        <vt:i4>156</vt:i4>
      </vt:variant>
      <vt:variant>
        <vt:i4>0</vt:i4>
      </vt:variant>
      <vt:variant>
        <vt:i4>5</vt:i4>
      </vt:variant>
      <vt:variant>
        <vt:lpwstr>https://www.legislation.gov.au/Details/C2022G01071</vt:lpwstr>
      </vt:variant>
      <vt:variant>
        <vt:lpwstr/>
      </vt:variant>
      <vt:variant>
        <vt:i4>1507396</vt:i4>
      </vt:variant>
      <vt:variant>
        <vt:i4>153</vt:i4>
      </vt:variant>
      <vt:variant>
        <vt:i4>0</vt:i4>
      </vt:variant>
      <vt:variant>
        <vt:i4>5</vt:i4>
      </vt:variant>
      <vt:variant>
        <vt:lpwstr>http://www.rma.gov.au/investigations/</vt:lpwstr>
      </vt:variant>
      <vt:variant>
        <vt:lpwstr/>
      </vt:variant>
      <vt:variant>
        <vt:i4>524315</vt:i4>
      </vt:variant>
      <vt:variant>
        <vt:i4>150</vt:i4>
      </vt:variant>
      <vt:variant>
        <vt:i4>0</vt:i4>
      </vt:variant>
      <vt:variant>
        <vt:i4>5</vt:i4>
      </vt:variant>
      <vt:variant>
        <vt:lpwstr>https://www.legislation.gov.au/Series/C2004A01285</vt:lpwstr>
      </vt:variant>
      <vt:variant>
        <vt:lpwstr/>
      </vt:variant>
      <vt:variant>
        <vt:i4>262171</vt:i4>
      </vt:variant>
      <vt:variant>
        <vt:i4>147</vt:i4>
      </vt:variant>
      <vt:variant>
        <vt:i4>0</vt:i4>
      </vt:variant>
      <vt:variant>
        <vt:i4>5</vt:i4>
      </vt:variant>
      <vt:variant>
        <vt:lpwstr>https://www.legislation.gov.au/Series/C2004A03268</vt:lpwstr>
      </vt:variant>
      <vt:variant>
        <vt:lpwstr/>
      </vt:variant>
      <vt:variant>
        <vt:i4>262169</vt:i4>
      </vt:variant>
      <vt:variant>
        <vt:i4>144</vt:i4>
      </vt:variant>
      <vt:variant>
        <vt:i4>0</vt:i4>
      </vt:variant>
      <vt:variant>
        <vt:i4>5</vt:i4>
      </vt:variant>
      <vt:variant>
        <vt:lpwstr>http://www.austlii.edu.au/cgi-bin/viewdoc/au/cases/cth/FCA/2022/1296.html</vt:lpwstr>
      </vt:variant>
      <vt:variant>
        <vt:lpwstr/>
      </vt:variant>
      <vt:variant>
        <vt:i4>1310788</vt:i4>
      </vt:variant>
      <vt:variant>
        <vt:i4>141</vt:i4>
      </vt:variant>
      <vt:variant>
        <vt:i4>0</vt:i4>
      </vt:variant>
      <vt:variant>
        <vt:i4>5</vt:i4>
      </vt:variant>
      <vt:variant>
        <vt:lpwstr>http://www.austlii.edu.au/cgi-bin/viewdoc/au/cases/cth/AATA/2022/145.html</vt:lpwstr>
      </vt:variant>
      <vt:variant>
        <vt:lpwstr/>
      </vt:variant>
      <vt:variant>
        <vt:i4>327703</vt:i4>
      </vt:variant>
      <vt:variant>
        <vt:i4>138</vt:i4>
      </vt:variant>
      <vt:variant>
        <vt:i4>0</vt:i4>
      </vt:variant>
      <vt:variant>
        <vt:i4>5</vt:i4>
      </vt:variant>
      <vt:variant>
        <vt:lpwstr>http://www.austlii.edu.au/cgi-bin/viewdoc/au/cases/cth/FCA/2022/1277.html</vt:lpwstr>
      </vt:variant>
      <vt:variant>
        <vt:lpwstr/>
      </vt:variant>
      <vt:variant>
        <vt:i4>2359340</vt:i4>
      </vt:variant>
      <vt:variant>
        <vt:i4>135</vt:i4>
      </vt:variant>
      <vt:variant>
        <vt:i4>0</vt:i4>
      </vt:variant>
      <vt:variant>
        <vt:i4>5</vt:i4>
      </vt:variant>
      <vt:variant>
        <vt:lpwstr>http://www.austlii.edu.au/cgi-bin/viewdoc/au/cases/cth/AATA/2022/2152.html</vt:lpwstr>
      </vt:variant>
      <vt:variant>
        <vt:lpwstr/>
      </vt:variant>
      <vt:variant>
        <vt:i4>327704</vt:i4>
      </vt:variant>
      <vt:variant>
        <vt:i4>132</vt:i4>
      </vt:variant>
      <vt:variant>
        <vt:i4>0</vt:i4>
      </vt:variant>
      <vt:variant>
        <vt:i4>5</vt:i4>
      </vt:variant>
      <vt:variant>
        <vt:lpwstr>http://www.austlii.edu.au/cgi-bin/viewdoc/au/cases/cth/FCA/2022/1287.html</vt:lpwstr>
      </vt:variant>
      <vt:variant>
        <vt:lpwstr/>
      </vt:variant>
      <vt:variant>
        <vt:i4>2228267</vt:i4>
      </vt:variant>
      <vt:variant>
        <vt:i4>129</vt:i4>
      </vt:variant>
      <vt:variant>
        <vt:i4>0</vt:i4>
      </vt:variant>
      <vt:variant>
        <vt:i4>5</vt:i4>
      </vt:variant>
      <vt:variant>
        <vt:lpwstr>http://www.austlii.edu.au/cgi-bin/viewdoc/au/cases/cth/AATA/2020/5165.html</vt:lpwstr>
      </vt:variant>
      <vt:variant>
        <vt:lpwstr/>
      </vt:variant>
      <vt:variant>
        <vt:i4>65556</vt:i4>
      </vt:variant>
      <vt:variant>
        <vt:i4>126</vt:i4>
      </vt:variant>
      <vt:variant>
        <vt:i4>0</vt:i4>
      </vt:variant>
      <vt:variant>
        <vt:i4>5</vt:i4>
      </vt:variant>
      <vt:variant>
        <vt:lpwstr>http://www.austlii.edu.au/cgi-bin/viewdoc/au/cases/cth/FCA/2022/1342.html</vt:lpwstr>
      </vt:variant>
      <vt:variant>
        <vt:lpwstr/>
      </vt:variant>
      <vt:variant>
        <vt:i4>2555947</vt:i4>
      </vt:variant>
      <vt:variant>
        <vt:i4>123</vt:i4>
      </vt:variant>
      <vt:variant>
        <vt:i4>0</vt:i4>
      </vt:variant>
      <vt:variant>
        <vt:i4>5</vt:i4>
      </vt:variant>
      <vt:variant>
        <vt:lpwstr>http://www.austlii.edu.au/cgi-bin/viewdoc/au/cases/cth/AATA/2021/4236.html</vt:lpwstr>
      </vt:variant>
      <vt:variant>
        <vt:lpwstr/>
      </vt:variant>
      <vt:variant>
        <vt:i4>393290</vt:i4>
      </vt:variant>
      <vt:variant>
        <vt:i4>120</vt:i4>
      </vt:variant>
      <vt:variant>
        <vt:i4>0</vt:i4>
      </vt:variant>
      <vt:variant>
        <vt:i4>5</vt:i4>
      </vt:variant>
      <vt:variant>
        <vt:lpwstr>http://www.austlii.edu.au/cgi-bin/viewdoc/au/cases/cth/FCA/2021/750.html</vt:lpwstr>
      </vt:variant>
      <vt:variant>
        <vt:lpwstr/>
      </vt:variant>
      <vt:variant>
        <vt:i4>6750254</vt:i4>
      </vt:variant>
      <vt:variant>
        <vt:i4>117</vt:i4>
      </vt:variant>
      <vt:variant>
        <vt:i4>0</vt:i4>
      </vt:variant>
      <vt:variant>
        <vt:i4>5</vt:i4>
      </vt:variant>
      <vt:variant>
        <vt:lpwstr>http://www.austlii.edu.au/cgi-bin/viewdoc/au/cases/cth/FCAFC/2022/177.html</vt:lpwstr>
      </vt:variant>
      <vt:variant>
        <vt:lpwstr/>
      </vt:variant>
      <vt:variant>
        <vt:i4>2097192</vt:i4>
      </vt:variant>
      <vt:variant>
        <vt:i4>114</vt:i4>
      </vt:variant>
      <vt:variant>
        <vt:i4>0</vt:i4>
      </vt:variant>
      <vt:variant>
        <vt:i4>5</vt:i4>
      </vt:variant>
      <vt:variant>
        <vt:lpwstr>http://www.austlii.edu.au/cgi-bin/viewdoc/au/cases/cth/AATA/2020/4255.html</vt:lpwstr>
      </vt:variant>
      <vt:variant>
        <vt:lpwstr/>
      </vt:variant>
      <vt:variant>
        <vt:i4>655377</vt:i4>
      </vt:variant>
      <vt:variant>
        <vt:i4>111</vt:i4>
      </vt:variant>
      <vt:variant>
        <vt:i4>0</vt:i4>
      </vt:variant>
      <vt:variant>
        <vt:i4>5</vt:i4>
      </vt:variant>
      <vt:variant>
        <vt:lpwstr>http://www.austlii.edu.au/cgi-bin/viewdoc/au/cases/cth/FCA/2022/1319.html</vt:lpwstr>
      </vt:variant>
      <vt:variant>
        <vt:lpwstr/>
      </vt:variant>
      <vt:variant>
        <vt:i4>2949165</vt:i4>
      </vt:variant>
      <vt:variant>
        <vt:i4>108</vt:i4>
      </vt:variant>
      <vt:variant>
        <vt:i4>0</vt:i4>
      </vt:variant>
      <vt:variant>
        <vt:i4>5</vt:i4>
      </vt:variant>
      <vt:variant>
        <vt:lpwstr>http://www.austlii.edu.au/cgi-bin/viewdoc/au/cases/cth/AATA/2021/4391.html</vt:lpwstr>
      </vt:variant>
      <vt:variant>
        <vt:lpwstr/>
      </vt:variant>
      <vt:variant>
        <vt:i4>196631</vt:i4>
      </vt:variant>
      <vt:variant>
        <vt:i4>105</vt:i4>
      </vt:variant>
      <vt:variant>
        <vt:i4>0</vt:i4>
      </vt:variant>
      <vt:variant>
        <vt:i4>5</vt:i4>
      </vt:variant>
      <vt:variant>
        <vt:lpwstr>http://www.austlii.edu.au/cgi-bin/viewdoc/au/cases/cth/FCA/2022/1271.html</vt:lpwstr>
      </vt:variant>
      <vt:variant>
        <vt:lpwstr/>
      </vt:variant>
      <vt:variant>
        <vt:i4>1048649</vt:i4>
      </vt:variant>
      <vt:variant>
        <vt:i4>102</vt:i4>
      </vt:variant>
      <vt:variant>
        <vt:i4>0</vt:i4>
      </vt:variant>
      <vt:variant>
        <vt:i4>5</vt:i4>
      </vt:variant>
      <vt:variant>
        <vt:lpwstr>http://www.austlii.edu.au/cgi-bin/viewdoc/au/cases/cth/AATA/2022/191.html</vt:lpwstr>
      </vt:variant>
      <vt:variant>
        <vt:lpwstr/>
      </vt:variant>
      <vt:variant>
        <vt:i4>131089</vt:i4>
      </vt:variant>
      <vt:variant>
        <vt:i4>99</vt:i4>
      </vt:variant>
      <vt:variant>
        <vt:i4>0</vt:i4>
      </vt:variant>
      <vt:variant>
        <vt:i4>5</vt:i4>
      </vt:variant>
      <vt:variant>
        <vt:lpwstr>http://www.austlii.edu.au/cgi-bin/viewdoc/au/cases/cth/FCA/2022/1311.html</vt:lpwstr>
      </vt:variant>
      <vt:variant>
        <vt:lpwstr/>
      </vt:variant>
      <vt:variant>
        <vt:i4>2555944</vt:i4>
      </vt:variant>
      <vt:variant>
        <vt:i4>96</vt:i4>
      </vt:variant>
      <vt:variant>
        <vt:i4>0</vt:i4>
      </vt:variant>
      <vt:variant>
        <vt:i4>5</vt:i4>
      </vt:variant>
      <vt:variant>
        <vt:lpwstr>http://www.austlii.edu.au/cgi-bin/viewdoc/au/cases/cth/AATA/2021/3146.html</vt:lpwstr>
      </vt:variant>
      <vt:variant>
        <vt:lpwstr/>
      </vt:variant>
      <vt:variant>
        <vt:i4>393239</vt:i4>
      </vt:variant>
      <vt:variant>
        <vt:i4>93</vt:i4>
      </vt:variant>
      <vt:variant>
        <vt:i4>0</vt:i4>
      </vt:variant>
      <vt:variant>
        <vt:i4>5</vt:i4>
      </vt:variant>
      <vt:variant>
        <vt:lpwstr>http://www.austlii.edu.au/cgi-bin/viewdoc/au/cases/cth/FCA/2022/1274.html</vt:lpwstr>
      </vt:variant>
      <vt:variant>
        <vt:lpwstr/>
      </vt:variant>
      <vt:variant>
        <vt:i4>1245252</vt:i4>
      </vt:variant>
      <vt:variant>
        <vt:i4>90</vt:i4>
      </vt:variant>
      <vt:variant>
        <vt:i4>0</vt:i4>
      </vt:variant>
      <vt:variant>
        <vt:i4>5</vt:i4>
      </vt:variant>
      <vt:variant>
        <vt:lpwstr>http://www.austlii.edu.au/cgi-bin/viewdoc/au/cases/cth/AATA/2022/645.html</vt:lpwstr>
      </vt:variant>
      <vt:variant>
        <vt:lpwstr/>
      </vt:variant>
      <vt:variant>
        <vt:i4>2228268</vt:i4>
      </vt:variant>
      <vt:variant>
        <vt:i4>87</vt:i4>
      </vt:variant>
      <vt:variant>
        <vt:i4>0</vt:i4>
      </vt:variant>
      <vt:variant>
        <vt:i4>5</vt:i4>
      </vt:variant>
      <vt:variant>
        <vt:lpwstr>http://www.austlii.edu.au/cgi-bin/viewdoc/au/cases/cth/AATA/2022/2536.html</vt:lpwstr>
      </vt:variant>
      <vt:variant>
        <vt:lpwstr/>
      </vt:variant>
      <vt:variant>
        <vt:i4>2293803</vt:i4>
      </vt:variant>
      <vt:variant>
        <vt:i4>84</vt:i4>
      </vt:variant>
      <vt:variant>
        <vt:i4>0</vt:i4>
      </vt:variant>
      <vt:variant>
        <vt:i4>5</vt:i4>
      </vt:variant>
      <vt:variant>
        <vt:lpwstr>http://www.austlii.edu.au/cgi-bin/viewdoc/au/cases/cth/AATA/2022/3430.html</vt:lpwstr>
      </vt:variant>
      <vt:variant>
        <vt:lpwstr/>
      </vt:variant>
      <vt:variant>
        <vt:i4>2687020</vt:i4>
      </vt:variant>
      <vt:variant>
        <vt:i4>81</vt:i4>
      </vt:variant>
      <vt:variant>
        <vt:i4>0</vt:i4>
      </vt:variant>
      <vt:variant>
        <vt:i4>5</vt:i4>
      </vt:variant>
      <vt:variant>
        <vt:lpwstr>http://www.austlii.edu.au/cgi-bin/viewdoc/au/cases/cth/AATA/2022/3192.html</vt:lpwstr>
      </vt:variant>
      <vt:variant>
        <vt:lpwstr/>
      </vt:variant>
      <vt:variant>
        <vt:i4>1507392</vt:i4>
      </vt:variant>
      <vt:variant>
        <vt:i4>78</vt:i4>
      </vt:variant>
      <vt:variant>
        <vt:i4>0</vt:i4>
      </vt:variant>
      <vt:variant>
        <vt:i4>5</vt:i4>
      </vt:variant>
      <vt:variant>
        <vt:lpwstr>http://www.austlii.edu.au/cgi-bin/viewdoc/au/cases/cth/AATA/2022/403.html</vt:lpwstr>
      </vt:variant>
      <vt:variant>
        <vt:lpwstr/>
      </vt:variant>
      <vt:variant>
        <vt:i4>2293807</vt:i4>
      </vt:variant>
      <vt:variant>
        <vt:i4>75</vt:i4>
      </vt:variant>
      <vt:variant>
        <vt:i4>0</vt:i4>
      </vt:variant>
      <vt:variant>
        <vt:i4>5</vt:i4>
      </vt:variant>
      <vt:variant>
        <vt:lpwstr>http://www.austlii.edu.au/cgi-bin/viewdoc/au/cases/cth/AATA/2022/3434.html</vt:lpwstr>
      </vt:variant>
      <vt:variant>
        <vt:lpwstr/>
      </vt:variant>
      <vt:variant>
        <vt:i4>2490408</vt:i4>
      </vt:variant>
      <vt:variant>
        <vt:i4>72</vt:i4>
      </vt:variant>
      <vt:variant>
        <vt:i4>0</vt:i4>
      </vt:variant>
      <vt:variant>
        <vt:i4>5</vt:i4>
      </vt:variant>
      <vt:variant>
        <vt:lpwstr>http://www.austlii.edu.au/cgi-bin/viewdoc/au/cases/cth/AATA/2022/3562.html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 23/2022 (docxversion)</dc:title>
  <dc:subject/>
  <dc:creator/>
  <cp:keywords/>
  <dc:description/>
  <cp:lastModifiedBy>Wendy Collins</cp:lastModifiedBy>
  <cp:revision>4</cp:revision>
  <cp:lastPrinted>2013-10-29T09:49:00Z</cp:lastPrinted>
  <dcterms:created xsi:type="dcterms:W3CDTF">2022-11-14T03:27:00Z</dcterms:created>
  <dcterms:modified xsi:type="dcterms:W3CDTF">2022-11-14T03:33:00Z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0x010100A6BD9C39EEE0B84396DC494D4D40B734</vt:lpwstr>
  </property>
  <property fmtid="{D5CDD505-2E9C-101B-9397-08002B2CF9AE}" pid="3" name="_dlc_DocIdItemGuid">
    <vt:lpwstr>3757cd99-129a-4626-90c2-9ff456b3391b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